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5E9" w:rsidRDefault="00562267" w:rsidP="004E5F74">
      <w:pPr>
        <w:pStyle w:val="BodyTextIndent"/>
        <w:jc w:val="right"/>
        <w:rPr>
          <w:rFonts w:cs="David"/>
          <w:sz w:val="20"/>
          <w:szCs w:val="20"/>
          <w:rtl/>
        </w:rPr>
      </w:pPr>
      <w:r>
        <w:rPr>
          <w:rFonts w:cs="David" w:hint="eastAsia"/>
          <w:sz w:val="20"/>
          <w:szCs w:val="20"/>
          <w:rtl/>
        </w:rPr>
        <w:t>‏</w:t>
      </w:r>
    </w:p>
    <w:p w:rsidR="0011770B" w:rsidRPr="00E221E5" w:rsidRDefault="0011770B" w:rsidP="00BB5F3C">
      <w:pPr>
        <w:jc w:val="left"/>
        <w:rPr>
          <w:rFonts w:cs="David"/>
          <w:sz w:val="20"/>
          <w:szCs w:val="20"/>
          <w:rtl/>
        </w:rPr>
      </w:pPr>
    </w:p>
    <w:p w:rsidR="00BB5F3C" w:rsidRPr="00C86C68" w:rsidRDefault="00BB5F3C" w:rsidP="00BB5F3C">
      <w:pPr>
        <w:jc w:val="left"/>
        <w:rPr>
          <w:rFonts w:cs="David"/>
          <w:sz w:val="22"/>
          <w:szCs w:val="22"/>
          <w:rtl/>
        </w:rPr>
      </w:pPr>
      <w:r w:rsidRPr="00C86C68">
        <w:rPr>
          <w:rFonts w:cs="David"/>
          <w:sz w:val="22"/>
          <w:szCs w:val="22"/>
          <w:rtl/>
        </w:rPr>
        <w:t>לכבוד,</w:t>
      </w:r>
    </w:p>
    <w:p w:rsidR="008225E9" w:rsidRDefault="008225E9" w:rsidP="00BB5F3C">
      <w:pPr>
        <w:jc w:val="left"/>
        <w:rPr>
          <w:rFonts w:cs="David"/>
          <w:sz w:val="22"/>
          <w:szCs w:val="22"/>
          <w:rtl/>
        </w:rPr>
      </w:pPr>
      <w:bookmarkStart w:id="0" w:name="MainTo"/>
      <w:bookmarkEnd w:id="0"/>
      <w:r>
        <w:rPr>
          <w:rFonts w:cs="David"/>
          <w:sz w:val="22"/>
          <w:szCs w:val="22"/>
          <w:rtl/>
        </w:rPr>
        <w:t>המציעים במכרז</w:t>
      </w:r>
      <w:r>
        <w:rPr>
          <w:rFonts w:cs="David"/>
          <w:sz w:val="22"/>
          <w:szCs w:val="22"/>
          <w:rtl/>
        </w:rPr>
        <w:tab/>
      </w:r>
      <w:r>
        <w:rPr>
          <w:rFonts w:cs="David"/>
          <w:sz w:val="22"/>
          <w:szCs w:val="22"/>
          <w:rtl/>
        </w:rPr>
        <w:tab/>
      </w:r>
    </w:p>
    <w:p w:rsidR="0011770B" w:rsidRPr="00C86C68" w:rsidRDefault="0011770B" w:rsidP="00BB5F3C">
      <w:pPr>
        <w:jc w:val="left"/>
        <w:rPr>
          <w:rFonts w:cs="David"/>
          <w:sz w:val="22"/>
          <w:szCs w:val="22"/>
          <w:rtl/>
        </w:rPr>
      </w:pPr>
    </w:p>
    <w:p w:rsidR="00BB5F3C" w:rsidRDefault="00BB5F3C" w:rsidP="008225E9">
      <w:pPr>
        <w:ind w:left="651" w:hanging="651"/>
        <w:jc w:val="left"/>
        <w:rPr>
          <w:rFonts w:cs="David"/>
          <w:b/>
          <w:bCs/>
          <w:sz w:val="22"/>
          <w:szCs w:val="22"/>
          <w:u w:val="single"/>
          <w:rtl/>
        </w:rPr>
      </w:pPr>
      <w:r w:rsidRPr="00C86C68">
        <w:rPr>
          <w:rFonts w:cs="David"/>
          <w:sz w:val="22"/>
          <w:szCs w:val="22"/>
          <w:rtl/>
        </w:rPr>
        <w:t>הנדון:</w:t>
      </w:r>
      <w:r w:rsidRPr="00C86C68">
        <w:rPr>
          <w:rFonts w:cs="David"/>
          <w:sz w:val="22"/>
          <w:szCs w:val="22"/>
          <w:rtl/>
        </w:rPr>
        <w:tab/>
      </w:r>
      <w:bookmarkStart w:id="1" w:name="About"/>
      <w:bookmarkEnd w:id="1"/>
      <w:r w:rsidR="008225E9">
        <w:rPr>
          <w:rFonts w:cs="David" w:hint="eastAsia"/>
          <w:b/>
          <w:bCs/>
          <w:sz w:val="22"/>
          <w:szCs w:val="22"/>
          <w:u w:val="single"/>
          <w:rtl/>
        </w:rPr>
        <w:t>מכרז</w:t>
      </w:r>
      <w:r w:rsidR="008225E9">
        <w:rPr>
          <w:rFonts w:cs="David"/>
          <w:b/>
          <w:bCs/>
          <w:sz w:val="22"/>
          <w:szCs w:val="22"/>
          <w:u w:val="single"/>
          <w:rtl/>
        </w:rPr>
        <w:t xml:space="preserve"> לאיתור דיור מס'  16-2016/כ-4 עד 26-2016/כ-4 עבור תחנות משטרה באזור הצפון- תשובות לשאלות המציעים</w:t>
      </w:r>
    </w:p>
    <w:p w:rsidR="009C4DF6" w:rsidRDefault="009C4DF6" w:rsidP="00102FB9">
      <w:pPr>
        <w:ind w:left="651" w:hanging="651"/>
        <w:jc w:val="left"/>
        <w:rPr>
          <w:rFonts w:cs="David"/>
          <w:b/>
          <w:bCs/>
          <w:sz w:val="22"/>
          <w:szCs w:val="22"/>
          <w:u w:val="single"/>
          <w:rtl/>
        </w:rPr>
      </w:pPr>
    </w:p>
    <w:p w:rsidR="004E5F74" w:rsidRPr="004E5F74" w:rsidRDefault="009C6DD8" w:rsidP="004E5F74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rPr>
          <w:rFonts w:ascii="Helv" w:hAnsi="Helv" w:cs="David" w:hint="cs"/>
          <w:b/>
          <w:bCs/>
          <w:color w:val="000000"/>
          <w:sz w:val="22"/>
          <w:szCs w:val="22"/>
        </w:rPr>
      </w:pPr>
      <w:bookmarkStart w:id="2" w:name="reference"/>
      <w:bookmarkStart w:id="3" w:name="start"/>
      <w:bookmarkEnd w:id="2"/>
      <w:bookmarkEnd w:id="3"/>
      <w:r w:rsidRPr="00C86C68">
        <w:rPr>
          <w:rFonts w:ascii="Helv" w:hAnsi="Helv" w:cs="David" w:hint="cs"/>
          <w:b/>
          <w:bCs/>
          <w:color w:val="000000"/>
          <w:sz w:val="22"/>
          <w:szCs w:val="22"/>
          <w:rtl/>
        </w:rPr>
        <w:t>שאלה:</w:t>
      </w:r>
      <w:r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 מה ההבדל בין הערבות בנספח 4.5 לזה שבנפח 4.5.1 ומה גובה הערבות הנדרש?</w:t>
      </w:r>
    </w:p>
    <w:p w:rsidR="004622A0" w:rsidRPr="004E5F74" w:rsidRDefault="004622A0" w:rsidP="004E5F74">
      <w:pPr>
        <w:pStyle w:val="ListParagraph"/>
        <w:tabs>
          <w:tab w:val="center" w:pos="3918"/>
          <w:tab w:val="center" w:pos="5619"/>
        </w:tabs>
        <w:ind w:left="374"/>
        <w:rPr>
          <w:rFonts w:ascii="Helv" w:hAnsi="Helv" w:cs="David"/>
          <w:b/>
          <w:bCs/>
          <w:color w:val="000000"/>
          <w:sz w:val="22"/>
          <w:szCs w:val="22"/>
          <w:rtl/>
        </w:rPr>
      </w:pPr>
      <w:r w:rsidRPr="004E5F74">
        <w:rPr>
          <w:rFonts w:ascii="Helv" w:hAnsi="Helv" w:cs="David" w:hint="cs"/>
          <w:b/>
          <w:bCs/>
          <w:color w:val="000000"/>
          <w:sz w:val="22"/>
          <w:szCs w:val="22"/>
          <w:rtl/>
        </w:rPr>
        <w:t>תשובה:</w:t>
      </w:r>
      <w:r w:rsidR="000B7D5F" w:rsidRPr="004E5F74">
        <w:rPr>
          <w:rFonts w:cs="David" w:hint="cs"/>
          <w:b/>
          <w:bCs/>
          <w:sz w:val="22"/>
          <w:szCs w:val="22"/>
          <w:rtl/>
        </w:rPr>
        <w:t xml:space="preserve"> </w:t>
      </w:r>
      <w:r w:rsidRPr="004E5F74">
        <w:rPr>
          <w:rFonts w:ascii="Helv" w:hAnsi="Helv" w:cs="David" w:hint="cs"/>
          <w:color w:val="000000"/>
          <w:sz w:val="22"/>
          <w:szCs w:val="22"/>
          <w:rtl/>
        </w:rPr>
        <w:t>הערבות בנספח 4.5 הינה בגובה של 25,000 ₪ להגשת הצעה המתאימה לתחנה גדולה כ-2450 מ"ר.</w:t>
      </w:r>
    </w:p>
    <w:p w:rsidR="00AC3A74" w:rsidRPr="00C86C68" w:rsidRDefault="004622A0" w:rsidP="00102FB9">
      <w:pPr>
        <w:tabs>
          <w:tab w:val="center" w:pos="3918"/>
          <w:tab w:val="center" w:pos="5619"/>
        </w:tabs>
        <w:spacing w:before="120"/>
        <w:ind w:left="374" w:hanging="284"/>
        <w:rPr>
          <w:rFonts w:cs="David"/>
          <w:sz w:val="22"/>
          <w:szCs w:val="22"/>
          <w:rtl/>
        </w:rPr>
      </w:pPr>
      <w:r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הערבות בנספח 4.5.1 הינה בגובה של 10,000 ₪ להגשת הצעה המתאימה לתחנה קטנה כ-600 מ"ר (מכרז 22-2016, טובה </w:t>
      </w:r>
      <w:proofErr w:type="spellStart"/>
      <w:r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זנגריה</w:t>
      </w:r>
      <w:proofErr w:type="spellEnd"/>
      <w:r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בלבד) </w:t>
      </w:r>
      <w:r w:rsidRPr="00C86C68">
        <w:rPr>
          <w:rFonts w:ascii="Helv" w:eastAsiaTheme="minorHAnsi" w:hAnsi="Helv" w:cs="David"/>
          <w:color w:val="000000"/>
          <w:sz w:val="22"/>
          <w:szCs w:val="22"/>
          <w:rtl/>
          <w:lang w:eastAsia="en-US"/>
        </w:rPr>
        <w:t>–</w:t>
      </w:r>
      <w:r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יש לתקן את הסכום במלל שמופיע בסוגריים </w:t>
      </w:r>
      <w:r w:rsidRPr="00C86C68">
        <w:rPr>
          <w:rFonts w:ascii="Helv" w:eastAsiaTheme="minorHAnsi" w:hAnsi="Helv" w:cs="David"/>
          <w:color w:val="000000"/>
          <w:sz w:val="22"/>
          <w:szCs w:val="22"/>
          <w:rtl/>
          <w:lang w:eastAsia="en-US"/>
        </w:rPr>
        <w:t>–</w:t>
      </w:r>
      <w:r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ל</w:t>
      </w:r>
      <w:r w:rsidR="001510AF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-</w:t>
      </w:r>
      <w:r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"עשרת אלפים ש"ח בלבד</w:t>
      </w:r>
      <w:r w:rsidRPr="00C86C68">
        <w:rPr>
          <w:rFonts w:cs="David" w:hint="cs"/>
          <w:b/>
          <w:bCs/>
          <w:sz w:val="22"/>
          <w:szCs w:val="22"/>
          <w:rtl/>
        </w:rPr>
        <w:t>"</w:t>
      </w:r>
      <w:r w:rsidR="0046481F" w:rsidRPr="00C86C68">
        <w:rPr>
          <w:rFonts w:cs="David" w:hint="cs"/>
          <w:sz w:val="22"/>
          <w:szCs w:val="22"/>
          <w:rtl/>
        </w:rPr>
        <w:t xml:space="preserve">. כל סכום ערבות השונה מהמוסבר כאן, שגוי. </w:t>
      </w:r>
      <w:r w:rsidR="00915367" w:rsidRPr="00C86C68">
        <w:rPr>
          <w:rFonts w:cs="David"/>
          <w:sz w:val="22"/>
          <w:szCs w:val="22"/>
          <w:rtl/>
        </w:rPr>
        <w:t xml:space="preserve"> </w:t>
      </w:r>
    </w:p>
    <w:p w:rsidR="006325F4" w:rsidRPr="00C86C68" w:rsidRDefault="006325F4" w:rsidP="00102FB9">
      <w:pPr>
        <w:autoSpaceDE w:val="0"/>
        <w:autoSpaceDN w:val="0"/>
        <w:adjustRightInd w:val="0"/>
        <w:ind w:left="374" w:hanging="284"/>
        <w:rPr>
          <w:rFonts w:cs="David"/>
          <w:b/>
          <w:bCs/>
          <w:sz w:val="22"/>
          <w:szCs w:val="22"/>
          <w:rtl/>
        </w:rPr>
      </w:pPr>
    </w:p>
    <w:p w:rsidR="00DB5F77" w:rsidRPr="004E5F74" w:rsidRDefault="00AC3A74" w:rsidP="004E5F74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rPr>
          <w:rFonts w:ascii="Helv" w:hAnsi="Helv" w:cs="David"/>
          <w:color w:val="000000"/>
          <w:sz w:val="22"/>
          <w:szCs w:val="22"/>
          <w:rtl/>
        </w:rPr>
      </w:pPr>
      <w:r w:rsidRPr="004E5F74">
        <w:rPr>
          <w:rFonts w:ascii="Helv" w:hAnsi="Helv" w:cs="David" w:hint="cs"/>
          <w:b/>
          <w:bCs/>
          <w:color w:val="000000"/>
          <w:sz w:val="22"/>
          <w:szCs w:val="22"/>
          <w:rtl/>
        </w:rPr>
        <w:t xml:space="preserve">שאלה: </w:t>
      </w:r>
      <w:r w:rsidR="00986CC3" w:rsidRPr="004E5F74">
        <w:rPr>
          <w:rFonts w:ascii="Helv" w:hAnsi="Helv" w:cs="David" w:hint="cs"/>
          <w:color w:val="000000"/>
          <w:sz w:val="22"/>
          <w:szCs w:val="22"/>
          <w:rtl/>
        </w:rPr>
        <w:t>עד לאיזה תאריך נדרש תוקף הערבות?</w:t>
      </w:r>
    </w:p>
    <w:p w:rsidR="00B712B8" w:rsidRPr="004E5F74" w:rsidRDefault="00AC3A74" w:rsidP="004E5F74">
      <w:pPr>
        <w:pStyle w:val="ListParagraph"/>
        <w:tabs>
          <w:tab w:val="center" w:pos="3918"/>
          <w:tab w:val="center" w:pos="5619"/>
        </w:tabs>
        <w:ind w:left="374"/>
        <w:rPr>
          <w:rFonts w:ascii="Helv" w:hAnsi="Helv" w:cs="David"/>
          <w:color w:val="000000"/>
          <w:sz w:val="22"/>
          <w:szCs w:val="22"/>
          <w:rtl/>
        </w:rPr>
      </w:pPr>
      <w:r w:rsidRPr="004E5F74">
        <w:rPr>
          <w:rFonts w:ascii="Helv" w:hAnsi="Helv" w:cs="David" w:hint="cs"/>
          <w:b/>
          <w:bCs/>
          <w:color w:val="000000"/>
          <w:sz w:val="22"/>
          <w:szCs w:val="22"/>
          <w:rtl/>
        </w:rPr>
        <w:t>תשובה:</w:t>
      </w:r>
      <w:r w:rsidRPr="004E5F74">
        <w:rPr>
          <w:rFonts w:ascii="Helv" w:hAnsi="Helv" w:cs="David" w:hint="cs"/>
          <w:color w:val="000000"/>
          <w:sz w:val="22"/>
          <w:szCs w:val="22"/>
          <w:rtl/>
        </w:rPr>
        <w:t xml:space="preserve"> </w:t>
      </w:r>
      <w:r w:rsidR="006D177D" w:rsidRPr="004E5F74">
        <w:rPr>
          <w:rFonts w:ascii="Helv" w:hAnsi="Helv" w:cs="David" w:hint="cs"/>
          <w:color w:val="000000"/>
          <w:sz w:val="22"/>
          <w:szCs w:val="22"/>
          <w:rtl/>
        </w:rPr>
        <w:t>תוקף הערבות כמופיע בנספח 4.5 לחוברת המכרז 18/3/2017 ולא כפי שנרשם בטעות ב</w:t>
      </w:r>
      <w:r w:rsidR="003B7B81" w:rsidRPr="004E5F74">
        <w:rPr>
          <w:rFonts w:ascii="Helv" w:hAnsi="Helv" w:cs="David" w:hint="cs"/>
          <w:color w:val="000000"/>
          <w:sz w:val="22"/>
          <w:szCs w:val="22"/>
          <w:rtl/>
        </w:rPr>
        <w:t xml:space="preserve">סעיף 0.1 בחוברת המכרז- </w:t>
      </w:r>
      <w:r w:rsidR="006D177D" w:rsidRPr="004E5F74">
        <w:rPr>
          <w:rFonts w:ascii="Helv" w:hAnsi="Helv" w:cs="David" w:hint="cs"/>
          <w:color w:val="000000"/>
          <w:sz w:val="22"/>
          <w:szCs w:val="22"/>
          <w:rtl/>
        </w:rPr>
        <w:t>דף ריכו</w:t>
      </w:r>
      <w:r w:rsidR="003B7B81" w:rsidRPr="004E5F74">
        <w:rPr>
          <w:rFonts w:ascii="Helv" w:hAnsi="Helv" w:cs="David" w:hint="cs"/>
          <w:color w:val="000000"/>
          <w:sz w:val="22"/>
          <w:szCs w:val="22"/>
          <w:rtl/>
        </w:rPr>
        <w:t xml:space="preserve">ז </w:t>
      </w:r>
      <w:r w:rsidR="006D177D" w:rsidRPr="004E5F74">
        <w:rPr>
          <w:rFonts w:ascii="Helv" w:hAnsi="Helv" w:cs="David" w:hint="cs"/>
          <w:color w:val="000000"/>
          <w:sz w:val="22"/>
          <w:szCs w:val="22"/>
          <w:rtl/>
        </w:rPr>
        <w:t>מועדים</w:t>
      </w:r>
      <w:r w:rsidR="003B7B81" w:rsidRPr="004E5F74">
        <w:rPr>
          <w:rFonts w:ascii="Helv" w:hAnsi="Helv" w:cs="David" w:hint="cs"/>
          <w:color w:val="000000"/>
          <w:sz w:val="22"/>
          <w:szCs w:val="22"/>
          <w:rtl/>
        </w:rPr>
        <w:t>.</w:t>
      </w:r>
    </w:p>
    <w:p w:rsidR="00234F2D" w:rsidRPr="00C86C68" w:rsidRDefault="00234F2D" w:rsidP="00102FB9">
      <w:pPr>
        <w:autoSpaceDE w:val="0"/>
        <w:autoSpaceDN w:val="0"/>
        <w:adjustRightInd w:val="0"/>
        <w:ind w:left="374" w:hanging="284"/>
        <w:rPr>
          <w:rFonts w:ascii="Helv" w:eastAsiaTheme="minorHAnsi" w:hAnsi="Helv" w:cs="David"/>
          <w:color w:val="000000"/>
          <w:sz w:val="22"/>
          <w:szCs w:val="22"/>
          <w:rtl/>
          <w:lang w:eastAsia="en-US"/>
        </w:rPr>
      </w:pPr>
    </w:p>
    <w:p w:rsidR="00234F2D" w:rsidRPr="00C86C68" w:rsidRDefault="00234F2D" w:rsidP="00102FB9">
      <w:pPr>
        <w:pStyle w:val="ListParagraph"/>
        <w:numPr>
          <w:ilvl w:val="0"/>
          <w:numId w:val="10"/>
        </w:numPr>
        <w:autoSpaceDE w:val="0"/>
        <w:autoSpaceDN w:val="0"/>
        <w:adjustRightInd w:val="0"/>
        <w:ind w:left="374" w:hanging="284"/>
        <w:rPr>
          <w:rFonts w:ascii="Helv" w:hAnsi="Helv" w:cs="David"/>
          <w:color w:val="000000"/>
          <w:sz w:val="22"/>
          <w:szCs w:val="22"/>
          <w:rtl/>
        </w:rPr>
      </w:pPr>
      <w:r w:rsidRPr="00C86C68">
        <w:rPr>
          <w:rFonts w:ascii="Helv" w:hAnsi="Helv" w:cs="David" w:hint="cs"/>
          <w:b/>
          <w:bCs/>
          <w:color w:val="000000"/>
          <w:sz w:val="22"/>
          <w:szCs w:val="22"/>
          <w:rtl/>
        </w:rPr>
        <w:t>שאלה:</w:t>
      </w:r>
      <w:r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 האם </w:t>
      </w:r>
      <w:r w:rsidR="009C1D2A" w:rsidRPr="00C86C68">
        <w:rPr>
          <w:rFonts w:ascii="Helv" w:hAnsi="Helv" w:cs="David" w:hint="cs"/>
          <w:color w:val="000000"/>
          <w:sz w:val="22"/>
          <w:szCs w:val="22"/>
          <w:rtl/>
        </w:rPr>
        <w:t>בעלי נכסים ב</w:t>
      </w:r>
      <w:r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יישובי </w:t>
      </w:r>
      <w:r w:rsidR="00B04F6E" w:rsidRPr="00C86C68">
        <w:rPr>
          <w:rFonts w:ascii="Helv" w:hAnsi="Helv" w:cs="David" w:hint="cs"/>
          <w:color w:val="000000"/>
          <w:sz w:val="22"/>
          <w:szCs w:val="22"/>
          <w:rtl/>
        </w:rPr>
        <w:t>ה</w:t>
      </w:r>
      <w:r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סביבה </w:t>
      </w:r>
      <w:r w:rsidR="00B04F6E" w:rsidRPr="00C86C68">
        <w:rPr>
          <w:rFonts w:ascii="Helv" w:hAnsi="Helv" w:cs="David" w:hint="cs"/>
          <w:color w:val="000000"/>
          <w:sz w:val="22"/>
          <w:szCs w:val="22"/>
          <w:rtl/>
        </w:rPr>
        <w:t>האחרים</w:t>
      </w:r>
      <w:r w:rsidR="009C1D2A"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 יכולים להציע </w:t>
      </w:r>
      <w:r w:rsidR="00B04F6E"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נכסיהם </w:t>
      </w:r>
      <w:r w:rsidR="009C1D2A" w:rsidRPr="00C86C68">
        <w:rPr>
          <w:rFonts w:ascii="Helv" w:hAnsi="Helv" w:cs="David" w:hint="cs"/>
          <w:color w:val="000000"/>
          <w:sz w:val="22"/>
          <w:szCs w:val="22"/>
          <w:rtl/>
        </w:rPr>
        <w:t>גם כן?</w:t>
      </w:r>
    </w:p>
    <w:p w:rsidR="007B367B" w:rsidRPr="00C86C68" w:rsidRDefault="004E5F74" w:rsidP="00102FB9">
      <w:pPr>
        <w:autoSpaceDE w:val="0"/>
        <w:autoSpaceDN w:val="0"/>
        <w:adjustRightInd w:val="0"/>
        <w:ind w:left="374" w:hanging="284"/>
        <w:rPr>
          <w:rFonts w:ascii="Helv" w:eastAsiaTheme="minorHAnsi" w:hAnsi="Helv" w:cs="David"/>
          <w:b/>
          <w:bCs/>
          <w:color w:val="000000"/>
          <w:sz w:val="22"/>
          <w:szCs w:val="22"/>
          <w:rtl/>
          <w:lang w:eastAsia="en-US"/>
        </w:rPr>
      </w:pPr>
      <w:r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 xml:space="preserve">      </w:t>
      </w:r>
      <w:r w:rsidR="007B367B" w:rsidRPr="00C86C68"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>תשובה</w:t>
      </w:r>
      <w:r w:rsidR="00B04F6E" w:rsidRPr="00C86C68"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>:</w:t>
      </w:r>
      <w:r w:rsidR="00B04F6E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רק ישובים הנמצאים בשטח המוניציפלי כמתואר בעמודה שכותרתה "שטח מוניציפלי"</w:t>
      </w:r>
      <w:r w:rsidR="00705B11" w:rsidRPr="00C86C68"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>.</w:t>
      </w:r>
    </w:p>
    <w:p w:rsidR="00F80E51" w:rsidRPr="00C86C68" w:rsidRDefault="00F80E51" w:rsidP="00102FB9">
      <w:p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</w:p>
    <w:p w:rsidR="00F80E51" w:rsidRPr="00C86C68" w:rsidRDefault="00F80E51" w:rsidP="00102FB9">
      <w:pPr>
        <w:pStyle w:val="ListParagraph"/>
        <w:numPr>
          <w:ilvl w:val="0"/>
          <w:numId w:val="10"/>
        </w:numPr>
        <w:autoSpaceDE w:val="0"/>
        <w:autoSpaceDN w:val="0"/>
        <w:adjustRightInd w:val="0"/>
        <w:ind w:left="374" w:hanging="284"/>
        <w:rPr>
          <w:rFonts w:ascii="Helv" w:hAnsi="Helv" w:cs="David"/>
          <w:color w:val="000000"/>
          <w:sz w:val="22"/>
          <w:szCs w:val="22"/>
          <w:rtl/>
        </w:rPr>
      </w:pPr>
      <w:r w:rsidRPr="00C86C68">
        <w:rPr>
          <w:rFonts w:ascii="Helv" w:hAnsi="Helv" w:cs="David" w:hint="cs"/>
          <w:b/>
          <w:bCs/>
          <w:color w:val="000000"/>
          <w:sz w:val="22"/>
          <w:szCs w:val="22"/>
          <w:rtl/>
        </w:rPr>
        <w:t>שאלה:</w:t>
      </w:r>
      <w:r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 האם יחיד ולא חברה/שותפות יכול להגיש הצעה?</w:t>
      </w:r>
    </w:p>
    <w:p w:rsidR="00F80E51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ascii="Helv" w:eastAsiaTheme="minorHAnsi" w:hAnsi="Helv" w:cs="David"/>
          <w:color w:val="000000"/>
          <w:sz w:val="22"/>
          <w:szCs w:val="22"/>
          <w:rtl/>
          <w:lang w:eastAsia="en-US"/>
        </w:rPr>
      </w:pPr>
      <w:r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 xml:space="preserve">      </w:t>
      </w:r>
      <w:r w:rsidR="00F80E51" w:rsidRPr="00C86C68"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>תשובה:</w:t>
      </w:r>
      <w:r w:rsidR="00F80E51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כן</w:t>
      </w:r>
      <w:r w:rsidR="00705B11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.</w:t>
      </w:r>
    </w:p>
    <w:p w:rsidR="00F80E51" w:rsidRPr="00C86C68" w:rsidRDefault="00F80E51" w:rsidP="00102FB9">
      <w:pPr>
        <w:tabs>
          <w:tab w:val="center" w:pos="3918"/>
          <w:tab w:val="center" w:pos="5619"/>
        </w:tabs>
        <w:ind w:left="374" w:hanging="284"/>
        <w:rPr>
          <w:rFonts w:ascii="Helv" w:eastAsiaTheme="minorHAnsi" w:hAnsi="Helv" w:cs="David"/>
          <w:color w:val="000000"/>
          <w:sz w:val="22"/>
          <w:szCs w:val="22"/>
          <w:rtl/>
          <w:lang w:eastAsia="en-US"/>
        </w:rPr>
      </w:pPr>
    </w:p>
    <w:p w:rsidR="00C04BB4" w:rsidRPr="00C86C68" w:rsidRDefault="00C04BB4" w:rsidP="00102FB9">
      <w:pPr>
        <w:pStyle w:val="ListParagraph"/>
        <w:numPr>
          <w:ilvl w:val="0"/>
          <w:numId w:val="10"/>
        </w:numPr>
        <w:autoSpaceDE w:val="0"/>
        <w:autoSpaceDN w:val="0"/>
        <w:adjustRightInd w:val="0"/>
        <w:ind w:left="374" w:hanging="284"/>
        <w:rPr>
          <w:rFonts w:ascii="Helv" w:hAnsi="Helv" w:cs="David"/>
          <w:color w:val="000000"/>
          <w:sz w:val="22"/>
          <w:szCs w:val="22"/>
          <w:rtl/>
        </w:rPr>
      </w:pPr>
      <w:r w:rsidRPr="00C86C68">
        <w:rPr>
          <w:rFonts w:ascii="Helv" w:hAnsi="Helv" w:cs="David" w:hint="cs"/>
          <w:b/>
          <w:bCs/>
          <w:color w:val="000000"/>
          <w:sz w:val="22"/>
          <w:szCs w:val="22"/>
          <w:rtl/>
        </w:rPr>
        <w:t>שאלה:</w:t>
      </w:r>
      <w:r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 האם ניתן להציג אישורים הנדרשים </w:t>
      </w:r>
      <w:proofErr w:type="spellStart"/>
      <w:r w:rsidRPr="00C86C68">
        <w:rPr>
          <w:rFonts w:ascii="Helv" w:hAnsi="Helv" w:cs="David" w:hint="cs"/>
          <w:color w:val="000000"/>
          <w:sz w:val="22"/>
          <w:szCs w:val="22"/>
          <w:rtl/>
        </w:rPr>
        <w:t>ממציע</w:t>
      </w:r>
      <w:proofErr w:type="spellEnd"/>
      <w:r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 במועד מאוחר להגשת הצעתו?</w:t>
      </w:r>
    </w:p>
    <w:p w:rsidR="00C04BB4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  <w:r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 xml:space="preserve">       </w:t>
      </w:r>
      <w:r w:rsidR="00C04BB4" w:rsidRPr="00C86C68"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>תשובה:</w:t>
      </w:r>
      <w:r w:rsidR="00C04BB4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</w:t>
      </w:r>
      <w:r w:rsidR="00C04BB4" w:rsidRPr="00C86C68">
        <w:rPr>
          <w:rFonts w:ascii="Helv" w:eastAsiaTheme="minorHAnsi" w:hAnsi="Helv" w:cs="David"/>
          <w:color w:val="000000"/>
          <w:sz w:val="22"/>
          <w:szCs w:val="22"/>
          <w:rtl/>
          <w:lang w:eastAsia="en-US"/>
        </w:rPr>
        <w:t>האישורים הנדרשים ע"פ חוק עסקאות גופים ציבוריים –צריכים להיות מוגשים במכרז ולהיות בתוקף ליום הגשת ה</w:t>
      </w:r>
      <w:r w:rsidR="00C04BB4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צעה.</w:t>
      </w:r>
    </w:p>
    <w:p w:rsidR="00234F2D" w:rsidRPr="00C86C68" w:rsidRDefault="00234F2D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</w:p>
    <w:p w:rsidR="00C04BB4" w:rsidRPr="00C86C68" w:rsidRDefault="00C04BB4" w:rsidP="00102FB9">
      <w:pPr>
        <w:pStyle w:val="ListParagraph"/>
        <w:numPr>
          <w:ilvl w:val="0"/>
          <w:numId w:val="10"/>
        </w:numPr>
        <w:autoSpaceDE w:val="0"/>
        <w:autoSpaceDN w:val="0"/>
        <w:adjustRightInd w:val="0"/>
        <w:ind w:left="374" w:hanging="284"/>
        <w:rPr>
          <w:rFonts w:ascii="Helv" w:hAnsi="Helv" w:cs="David"/>
          <w:color w:val="000000"/>
          <w:sz w:val="22"/>
          <w:szCs w:val="22"/>
          <w:rtl/>
        </w:rPr>
      </w:pPr>
      <w:r w:rsidRPr="00C86C68">
        <w:rPr>
          <w:rFonts w:ascii="Helv" w:hAnsi="Helv" w:cs="David" w:hint="cs"/>
          <w:b/>
          <w:bCs/>
          <w:color w:val="000000"/>
          <w:sz w:val="22"/>
          <w:szCs w:val="22"/>
          <w:rtl/>
        </w:rPr>
        <w:t>שאלה:</w:t>
      </w:r>
      <w:r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 מהו ה</w:t>
      </w:r>
      <w:r w:rsidR="005D27BF" w:rsidRPr="00C86C68">
        <w:rPr>
          <w:rFonts w:ascii="Helv" w:hAnsi="Helv" w:cs="David" w:hint="cs"/>
          <w:color w:val="000000"/>
          <w:sz w:val="22"/>
          <w:szCs w:val="22"/>
          <w:rtl/>
        </w:rPr>
        <w:t xml:space="preserve">שטח המוניציפלי המופיע במכרז </w:t>
      </w:r>
      <w:r w:rsidR="005D27BF" w:rsidRPr="00C86C68">
        <w:rPr>
          <w:rFonts w:ascii="Helv" w:hAnsi="Helv" w:cs="David"/>
          <w:color w:val="000000"/>
          <w:sz w:val="22"/>
          <w:szCs w:val="22"/>
          <w:rtl/>
        </w:rPr>
        <w:t>19-2016/כ-4</w:t>
      </w:r>
      <w:r w:rsidRPr="00C86C68">
        <w:rPr>
          <w:rFonts w:ascii="Helv" w:hAnsi="Helv" w:cs="David" w:hint="cs"/>
          <w:color w:val="000000"/>
          <w:sz w:val="22"/>
          <w:szCs w:val="22"/>
          <w:rtl/>
        </w:rPr>
        <w:t>?</w:t>
      </w:r>
    </w:p>
    <w:p w:rsidR="00234F2D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  <w:r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 xml:space="preserve">       </w:t>
      </w:r>
      <w:r w:rsidR="00C04BB4" w:rsidRPr="00C86C68">
        <w:rPr>
          <w:rFonts w:ascii="Helv" w:eastAsiaTheme="minorHAnsi" w:hAnsi="Helv" w:cs="David" w:hint="cs"/>
          <w:b/>
          <w:bCs/>
          <w:color w:val="000000"/>
          <w:sz w:val="22"/>
          <w:szCs w:val="22"/>
          <w:rtl/>
          <w:lang w:eastAsia="en-US"/>
        </w:rPr>
        <w:t>תשובה:</w:t>
      </w:r>
      <w:r w:rsidR="00C04BB4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</w:t>
      </w:r>
      <w:r w:rsidR="005D27BF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שטח מוניציפלי של הישוב הנקרא מרר או </w:t>
      </w:r>
      <w:proofErr w:type="spellStart"/>
      <w:r w:rsidR="005D27BF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מראר</w:t>
      </w:r>
      <w:proofErr w:type="spellEnd"/>
      <w:r w:rsidR="005D27BF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או </w:t>
      </w:r>
      <w:proofErr w:type="spellStart"/>
      <w:r w:rsidR="005D27BF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מג'אר</w:t>
      </w:r>
      <w:proofErr w:type="spellEnd"/>
      <w:r w:rsidR="005D27BF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או </w:t>
      </w:r>
      <w:proofErr w:type="spellStart"/>
      <w:r w:rsidR="005D27BF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מג'ר</w:t>
      </w:r>
      <w:proofErr w:type="spellEnd"/>
      <w:r w:rsidR="005D27BF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או מגר </w:t>
      </w:r>
      <w:r w:rsidR="000D358B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או מע'אר או מער או </w:t>
      </w:r>
      <w:proofErr w:type="spellStart"/>
      <w:r w:rsidR="000D358B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מעאר</w:t>
      </w:r>
      <w:proofErr w:type="spellEnd"/>
      <w:r w:rsidR="000D358B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 </w:t>
      </w:r>
      <w:r w:rsidR="005D27BF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 xml:space="preserve">ע"י </w:t>
      </w:r>
      <w:r w:rsidR="000D358B" w:rsidRPr="00C86C68">
        <w:rPr>
          <w:rFonts w:ascii="Helv" w:eastAsiaTheme="minorHAnsi" w:hAnsi="Helv" w:cs="David" w:hint="cs"/>
          <w:color w:val="000000"/>
          <w:sz w:val="22"/>
          <w:szCs w:val="22"/>
          <w:rtl/>
          <w:lang w:eastAsia="en-US"/>
        </w:rPr>
        <w:t>נחל צלמון.</w:t>
      </w:r>
    </w:p>
    <w:p w:rsidR="001F4CA0" w:rsidRPr="00C86C68" w:rsidRDefault="001F4CA0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</w:p>
    <w:p w:rsidR="00234F2D" w:rsidRPr="00C86C68" w:rsidRDefault="00D24205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>שאלה:</w:t>
      </w:r>
      <w:r w:rsidRPr="00C86C68">
        <w:rPr>
          <w:rFonts w:cs="David" w:hint="cs"/>
          <w:sz w:val="22"/>
          <w:szCs w:val="22"/>
          <w:rtl/>
        </w:rPr>
        <w:t xml:space="preserve"> האם ניתן להציע מספר </w:t>
      </w:r>
      <w:r w:rsidR="003E040D" w:rsidRPr="00C86C68">
        <w:rPr>
          <w:rFonts w:cs="David" w:hint="cs"/>
          <w:sz w:val="22"/>
          <w:szCs w:val="22"/>
          <w:rtl/>
        </w:rPr>
        <w:t xml:space="preserve">חלופות </w:t>
      </w:r>
      <w:r w:rsidRPr="00C86C68">
        <w:rPr>
          <w:rFonts w:cs="David" w:hint="cs"/>
          <w:sz w:val="22"/>
          <w:szCs w:val="22"/>
          <w:rtl/>
        </w:rPr>
        <w:t>מקרקעין בהצעה</w:t>
      </w:r>
      <w:r w:rsidR="003E040D" w:rsidRPr="00C86C68">
        <w:rPr>
          <w:rFonts w:cs="David" w:hint="cs"/>
          <w:sz w:val="22"/>
          <w:szCs w:val="22"/>
          <w:rtl/>
        </w:rPr>
        <w:t xml:space="preserve"> אחת</w:t>
      </w:r>
      <w:r w:rsidRPr="00C86C68">
        <w:rPr>
          <w:rFonts w:cs="David" w:hint="cs"/>
          <w:sz w:val="22"/>
          <w:szCs w:val="22"/>
          <w:rtl/>
        </w:rPr>
        <w:t>?</w:t>
      </w:r>
    </w:p>
    <w:p w:rsidR="00D24205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     </w:t>
      </w:r>
      <w:r w:rsidR="00D24205" w:rsidRPr="00C86C68">
        <w:rPr>
          <w:rFonts w:cs="David" w:hint="cs"/>
          <w:b/>
          <w:bCs/>
          <w:sz w:val="22"/>
          <w:szCs w:val="22"/>
          <w:rtl/>
        </w:rPr>
        <w:t>תשובה:</w:t>
      </w:r>
      <w:r w:rsidR="00D24205" w:rsidRPr="00C86C68">
        <w:rPr>
          <w:rFonts w:cs="David" w:hint="cs"/>
          <w:sz w:val="22"/>
          <w:szCs w:val="22"/>
          <w:rtl/>
        </w:rPr>
        <w:t xml:space="preserve"> מציע רשאי להציע כל נכס המצוי ברשותו העונה על תנאי המכרז. </w:t>
      </w:r>
    </w:p>
    <w:p w:rsidR="00BB50C6" w:rsidRPr="00C86C68" w:rsidRDefault="00BB50C6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</w:p>
    <w:p w:rsidR="00D24205" w:rsidRPr="00C86C68" w:rsidRDefault="00D24205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jc w:val="left"/>
        <w:rPr>
          <w:rFonts w:cs="David"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>שאלה:</w:t>
      </w:r>
      <w:r w:rsidRPr="00C86C68">
        <w:rPr>
          <w:rFonts w:cs="David" w:hint="cs"/>
          <w:sz w:val="22"/>
          <w:szCs w:val="22"/>
          <w:rtl/>
        </w:rPr>
        <w:t xml:space="preserve"> </w:t>
      </w:r>
      <w:r w:rsidR="003E040D" w:rsidRPr="00C86C68">
        <w:rPr>
          <w:rFonts w:cs="David" w:hint="cs"/>
          <w:sz w:val="22"/>
          <w:szCs w:val="22"/>
          <w:rtl/>
        </w:rPr>
        <w:t xml:space="preserve">למה הכוונה </w:t>
      </w:r>
      <w:r w:rsidR="00AC2AFC" w:rsidRPr="00C86C68">
        <w:rPr>
          <w:rFonts w:cs="David" w:hint="cs"/>
          <w:sz w:val="22"/>
          <w:szCs w:val="22"/>
          <w:rtl/>
        </w:rPr>
        <w:t xml:space="preserve">בעמ' 25 לחוברת המכרז </w:t>
      </w:r>
      <w:r w:rsidR="003E040D" w:rsidRPr="00C86C68">
        <w:rPr>
          <w:rFonts w:cs="David" w:hint="cs"/>
          <w:sz w:val="22"/>
          <w:szCs w:val="22"/>
          <w:rtl/>
        </w:rPr>
        <w:t>בסעיף</w:t>
      </w:r>
      <w:r w:rsidR="00B704EB" w:rsidRPr="00C86C68">
        <w:rPr>
          <w:rFonts w:cs="David" w:hint="cs"/>
          <w:sz w:val="22"/>
          <w:szCs w:val="22"/>
          <w:rtl/>
        </w:rPr>
        <w:t xml:space="preserve"> 2.2 </w:t>
      </w:r>
      <w:r w:rsidR="00E01455" w:rsidRPr="00C86C68">
        <w:rPr>
          <w:rFonts w:cs="David" w:hint="cs"/>
          <w:sz w:val="22"/>
          <w:szCs w:val="22"/>
          <w:rtl/>
        </w:rPr>
        <w:t xml:space="preserve">שבפרק 6: טופס הגשת הצעה </w:t>
      </w:r>
      <w:r w:rsidR="001B6DB4" w:rsidRPr="00C86C68">
        <w:rPr>
          <w:rFonts w:cs="David" w:hint="cs"/>
          <w:sz w:val="22"/>
          <w:szCs w:val="22"/>
          <w:rtl/>
        </w:rPr>
        <w:t>והתחייבות המציע,</w:t>
      </w:r>
      <w:r w:rsidR="00A91F97">
        <w:rPr>
          <w:rFonts w:cs="David" w:hint="cs"/>
          <w:sz w:val="22"/>
          <w:szCs w:val="22"/>
          <w:rtl/>
        </w:rPr>
        <w:t xml:space="preserve"> </w:t>
      </w:r>
      <w:r w:rsidR="00B704EB" w:rsidRPr="00C86C68">
        <w:rPr>
          <w:rFonts w:cs="David" w:hint="cs"/>
          <w:sz w:val="22"/>
          <w:szCs w:val="22"/>
          <w:rtl/>
        </w:rPr>
        <w:t>האם יש צורך לנסח תצהירים</w:t>
      </w:r>
      <w:r w:rsidR="00F23C32">
        <w:rPr>
          <w:rFonts w:cs="David" w:hint="cs"/>
          <w:sz w:val="22"/>
          <w:szCs w:val="22"/>
          <w:rtl/>
        </w:rPr>
        <w:t>/התחייבויות</w:t>
      </w:r>
      <w:r w:rsidR="00B704EB" w:rsidRPr="00C86C68">
        <w:rPr>
          <w:rFonts w:cs="David" w:hint="cs"/>
          <w:sz w:val="22"/>
          <w:szCs w:val="22"/>
          <w:rtl/>
        </w:rPr>
        <w:t xml:space="preserve"> </w:t>
      </w:r>
      <w:r w:rsidR="00E01597" w:rsidRPr="00C86C68">
        <w:rPr>
          <w:rFonts w:cs="David" w:hint="cs"/>
          <w:sz w:val="22"/>
          <w:szCs w:val="22"/>
          <w:rtl/>
        </w:rPr>
        <w:t>ולחתום עליהם</w:t>
      </w:r>
      <w:r w:rsidR="00B704EB" w:rsidRPr="00C86C68">
        <w:rPr>
          <w:rFonts w:cs="David" w:hint="cs"/>
          <w:sz w:val="22"/>
          <w:szCs w:val="22"/>
          <w:rtl/>
        </w:rPr>
        <w:t>?</w:t>
      </w:r>
    </w:p>
    <w:p w:rsidR="00BB50C6" w:rsidRPr="00C86C68" w:rsidRDefault="004E5F74" w:rsidP="00102FB9">
      <w:pPr>
        <w:tabs>
          <w:tab w:val="center" w:pos="3918"/>
          <w:tab w:val="center" w:pos="5619"/>
        </w:tabs>
        <w:ind w:left="374" w:hanging="284"/>
        <w:jc w:val="left"/>
        <w:rPr>
          <w:rFonts w:cs="David"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lastRenderedPageBreak/>
        <w:t xml:space="preserve">      </w:t>
      </w:r>
      <w:r w:rsidR="00BB50C6" w:rsidRPr="00C86C68">
        <w:rPr>
          <w:rFonts w:cs="David" w:hint="cs"/>
          <w:b/>
          <w:bCs/>
          <w:sz w:val="22"/>
          <w:szCs w:val="22"/>
          <w:rtl/>
        </w:rPr>
        <w:t>תשובה</w:t>
      </w:r>
      <w:r w:rsidR="00BB50C6" w:rsidRPr="00C86C68">
        <w:rPr>
          <w:rFonts w:cs="David" w:hint="cs"/>
          <w:sz w:val="22"/>
          <w:szCs w:val="22"/>
          <w:rtl/>
        </w:rPr>
        <w:t>:</w:t>
      </w:r>
      <w:r w:rsidR="00B704EB" w:rsidRPr="00C86C68">
        <w:rPr>
          <w:rFonts w:cs="David" w:hint="cs"/>
          <w:sz w:val="22"/>
          <w:szCs w:val="22"/>
          <w:rtl/>
        </w:rPr>
        <w:t xml:space="preserve"> אין צורך לנסח תצהירים</w:t>
      </w:r>
      <w:r w:rsidR="0097066A">
        <w:rPr>
          <w:rFonts w:cs="David" w:hint="cs"/>
          <w:sz w:val="22"/>
          <w:szCs w:val="22"/>
          <w:rtl/>
        </w:rPr>
        <w:t>/התחייבויות</w:t>
      </w:r>
      <w:r w:rsidR="00B704EB" w:rsidRPr="00C86C68">
        <w:rPr>
          <w:rFonts w:cs="David" w:hint="cs"/>
          <w:sz w:val="22"/>
          <w:szCs w:val="22"/>
          <w:rtl/>
        </w:rPr>
        <w:t>. יש למלא ולחתום על ה</w:t>
      </w:r>
      <w:r w:rsidR="0097066A">
        <w:rPr>
          <w:rFonts w:cs="David" w:hint="cs"/>
          <w:sz w:val="22"/>
          <w:szCs w:val="22"/>
          <w:rtl/>
        </w:rPr>
        <w:t>מסמכי</w:t>
      </w:r>
      <w:r w:rsidR="00B704EB" w:rsidRPr="00C86C68">
        <w:rPr>
          <w:rFonts w:cs="David" w:hint="cs"/>
          <w:sz w:val="22"/>
          <w:szCs w:val="22"/>
          <w:rtl/>
        </w:rPr>
        <w:t>ם הקיימים</w:t>
      </w:r>
      <w:r w:rsidR="00E01597" w:rsidRPr="00C86C68">
        <w:rPr>
          <w:rFonts w:cs="David" w:hint="cs"/>
          <w:sz w:val="22"/>
          <w:szCs w:val="22"/>
          <w:rtl/>
        </w:rPr>
        <w:t xml:space="preserve"> ולהגיש בהתאם להוראות שבמסמכי ה</w:t>
      </w:r>
      <w:r w:rsidR="0097066A">
        <w:rPr>
          <w:rFonts w:cs="David" w:hint="cs"/>
          <w:sz w:val="22"/>
          <w:szCs w:val="22"/>
          <w:rtl/>
        </w:rPr>
        <w:t>מכרז</w:t>
      </w:r>
      <w:r w:rsidR="00E01455" w:rsidRPr="00C86C68">
        <w:rPr>
          <w:rFonts w:cs="David" w:hint="cs"/>
          <w:sz w:val="22"/>
          <w:szCs w:val="22"/>
          <w:rtl/>
        </w:rPr>
        <w:t>.</w:t>
      </w:r>
    </w:p>
    <w:p w:rsidR="00CB1781" w:rsidRPr="00C86C68" w:rsidRDefault="00CB1781" w:rsidP="00102FB9">
      <w:pPr>
        <w:tabs>
          <w:tab w:val="center" w:pos="3918"/>
          <w:tab w:val="center" w:pos="5619"/>
        </w:tabs>
        <w:ind w:left="374" w:hanging="284"/>
        <w:jc w:val="left"/>
        <w:rPr>
          <w:rFonts w:cs="David"/>
          <w:sz w:val="22"/>
          <w:szCs w:val="22"/>
          <w:rtl/>
        </w:rPr>
      </w:pPr>
    </w:p>
    <w:p w:rsidR="00CB1781" w:rsidRPr="00C86C68" w:rsidRDefault="00CB1781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jc w:val="left"/>
        <w:rPr>
          <w:rFonts w:cs="David"/>
          <w:b/>
          <w:bCs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>שאלה</w:t>
      </w:r>
      <w:r w:rsidRPr="00C86C68">
        <w:rPr>
          <w:rFonts w:cs="David" w:hint="cs"/>
          <w:sz w:val="22"/>
          <w:szCs w:val="22"/>
          <w:rtl/>
        </w:rPr>
        <w:t>: בפרק 3: תנאים מוקדמים (תנאי סף), סעיף 3.2</w:t>
      </w:r>
      <w:r w:rsidR="0097066A">
        <w:rPr>
          <w:rFonts w:cs="David" w:hint="cs"/>
          <w:sz w:val="22"/>
          <w:szCs w:val="22"/>
          <w:rtl/>
        </w:rPr>
        <w:t xml:space="preserve"> כתוב</w:t>
      </w:r>
      <w:r w:rsidRPr="00C86C68">
        <w:rPr>
          <w:rFonts w:cs="David" w:hint="cs"/>
          <w:sz w:val="22"/>
          <w:szCs w:val="22"/>
          <w:rtl/>
        </w:rPr>
        <w:t xml:space="preserve">: </w:t>
      </w:r>
      <w:r w:rsidR="0097066A">
        <w:rPr>
          <w:rFonts w:cs="David" w:hint="cs"/>
          <w:sz w:val="22"/>
          <w:szCs w:val="22"/>
          <w:rtl/>
        </w:rPr>
        <w:t xml:space="preserve">על </w:t>
      </w:r>
      <w:r w:rsidRPr="00C86C68">
        <w:rPr>
          <w:rFonts w:cs="David" w:hint="cs"/>
          <w:sz w:val="22"/>
          <w:szCs w:val="22"/>
          <w:rtl/>
        </w:rPr>
        <w:t>המציע להגיש עם הצעתו התחייבות חתומה..." האם המציע חייב לנסח התחייבות ולצרף אותה להצעתו?</w:t>
      </w:r>
    </w:p>
    <w:p w:rsidR="00CB1781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      </w:t>
      </w:r>
      <w:r w:rsidR="00CB1781" w:rsidRPr="00C86C68">
        <w:rPr>
          <w:rFonts w:cs="David" w:hint="cs"/>
          <w:b/>
          <w:bCs/>
          <w:sz w:val="22"/>
          <w:szCs w:val="22"/>
          <w:rtl/>
        </w:rPr>
        <w:t>תשובה</w:t>
      </w:r>
      <w:r w:rsidR="00CB1781" w:rsidRPr="00C86C68">
        <w:rPr>
          <w:rFonts w:cs="David" w:hint="cs"/>
          <w:sz w:val="22"/>
          <w:szCs w:val="22"/>
          <w:rtl/>
        </w:rPr>
        <w:t>: ראה תשובה לשאלה 8 לעיל</w:t>
      </w:r>
    </w:p>
    <w:p w:rsidR="00BB50C6" w:rsidRPr="00C86C68" w:rsidRDefault="00BB50C6" w:rsidP="00102FB9">
      <w:pPr>
        <w:tabs>
          <w:tab w:val="center" w:pos="3918"/>
          <w:tab w:val="center" w:pos="5619"/>
        </w:tabs>
        <w:ind w:left="374" w:hanging="284"/>
        <w:jc w:val="left"/>
        <w:rPr>
          <w:rFonts w:cs="David"/>
          <w:b/>
          <w:bCs/>
          <w:sz w:val="22"/>
          <w:szCs w:val="22"/>
          <w:rtl/>
        </w:rPr>
      </w:pPr>
    </w:p>
    <w:p w:rsidR="00BB50C6" w:rsidRPr="00C86C68" w:rsidRDefault="00BB50C6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jc w:val="left"/>
        <w:rPr>
          <w:rFonts w:cs="David"/>
          <w:b/>
          <w:bCs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>שאלה:</w:t>
      </w:r>
      <w:r w:rsidRPr="00C86C68">
        <w:rPr>
          <w:rFonts w:cs="David" w:hint="cs"/>
          <w:sz w:val="22"/>
          <w:szCs w:val="22"/>
          <w:rtl/>
        </w:rPr>
        <w:t xml:space="preserve"> </w:t>
      </w:r>
      <w:r w:rsidR="00AC2AFC" w:rsidRPr="00C86C68">
        <w:rPr>
          <w:rFonts w:cs="David" w:hint="cs"/>
          <w:sz w:val="22"/>
          <w:szCs w:val="22"/>
          <w:rtl/>
        </w:rPr>
        <w:t xml:space="preserve">בעמ' 25 לחוברת המכרז בסעיף 2.2 שבפרק 6: טופס הגשת הצעה </w:t>
      </w:r>
      <w:r w:rsidR="001B6DB4" w:rsidRPr="00C86C68">
        <w:rPr>
          <w:rFonts w:cs="David" w:hint="cs"/>
          <w:sz w:val="22"/>
          <w:szCs w:val="22"/>
          <w:rtl/>
        </w:rPr>
        <w:t xml:space="preserve">והתחייבות המציע, </w:t>
      </w:r>
      <w:r w:rsidR="00AC2AFC" w:rsidRPr="00C86C68">
        <w:rPr>
          <w:rFonts w:cs="David" w:hint="cs"/>
          <w:sz w:val="22"/>
          <w:szCs w:val="22"/>
          <w:rtl/>
        </w:rPr>
        <w:t>שבחוברת המכרז</w:t>
      </w:r>
      <w:r w:rsidRPr="00C86C68">
        <w:rPr>
          <w:rFonts w:cs="David" w:hint="cs"/>
          <w:sz w:val="22"/>
          <w:szCs w:val="22"/>
          <w:rtl/>
        </w:rPr>
        <w:t>: "...ראה עמ' 10 מתוך 13</w:t>
      </w:r>
      <w:r w:rsidR="00AC2AFC" w:rsidRPr="00C86C68">
        <w:rPr>
          <w:rFonts w:cs="David" w:hint="cs"/>
          <w:sz w:val="22"/>
          <w:szCs w:val="22"/>
          <w:rtl/>
        </w:rPr>
        <w:t>..."</w:t>
      </w:r>
      <w:r w:rsidRPr="00C86C68">
        <w:rPr>
          <w:rFonts w:cs="David" w:hint="cs"/>
          <w:sz w:val="22"/>
          <w:szCs w:val="22"/>
          <w:rtl/>
        </w:rPr>
        <w:t xml:space="preserve"> </w:t>
      </w:r>
      <w:r w:rsidR="001B6DB4" w:rsidRPr="00C86C68">
        <w:rPr>
          <w:rFonts w:cs="David" w:hint="cs"/>
          <w:sz w:val="22"/>
          <w:szCs w:val="22"/>
          <w:rtl/>
        </w:rPr>
        <w:t>האם נפלה טעות במ</w:t>
      </w:r>
      <w:r w:rsidR="00AC2AFC" w:rsidRPr="00C86C68">
        <w:rPr>
          <w:rFonts w:cs="David" w:hint="cs"/>
          <w:sz w:val="22"/>
          <w:szCs w:val="22"/>
          <w:rtl/>
        </w:rPr>
        <w:t>ספור עמ</w:t>
      </w:r>
      <w:r w:rsidR="00BC4435" w:rsidRPr="00C86C68">
        <w:rPr>
          <w:rFonts w:cs="David" w:hint="cs"/>
          <w:sz w:val="22"/>
          <w:szCs w:val="22"/>
          <w:rtl/>
        </w:rPr>
        <w:t>ודים</w:t>
      </w:r>
      <w:r w:rsidRPr="00C86C68">
        <w:rPr>
          <w:rFonts w:cs="David" w:hint="cs"/>
          <w:sz w:val="22"/>
          <w:szCs w:val="22"/>
          <w:rtl/>
        </w:rPr>
        <w:t>?</w:t>
      </w:r>
    </w:p>
    <w:p w:rsidR="00BB50C6" w:rsidRPr="00C86C68" w:rsidRDefault="004E5F74" w:rsidP="00102FB9">
      <w:pPr>
        <w:tabs>
          <w:tab w:val="center" w:pos="3918"/>
          <w:tab w:val="center" w:pos="5619"/>
        </w:tabs>
        <w:ind w:left="374" w:hanging="284"/>
        <w:jc w:val="left"/>
        <w:rPr>
          <w:rFonts w:cs="David"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      </w:t>
      </w:r>
      <w:r w:rsidR="00BB50C6" w:rsidRPr="00C86C68">
        <w:rPr>
          <w:rFonts w:cs="David" w:hint="cs"/>
          <w:b/>
          <w:bCs/>
          <w:sz w:val="22"/>
          <w:szCs w:val="22"/>
          <w:rtl/>
        </w:rPr>
        <w:t>תשובה:</w:t>
      </w:r>
      <w:r w:rsidR="00BB50C6" w:rsidRPr="00C86C68">
        <w:rPr>
          <w:rFonts w:cs="David" w:hint="cs"/>
          <w:sz w:val="22"/>
          <w:szCs w:val="22"/>
          <w:rtl/>
        </w:rPr>
        <w:t xml:space="preserve"> </w:t>
      </w:r>
      <w:r w:rsidR="00197CC3" w:rsidRPr="00C86C68">
        <w:rPr>
          <w:rFonts w:cs="David" w:hint="cs"/>
          <w:sz w:val="22"/>
          <w:szCs w:val="22"/>
          <w:rtl/>
        </w:rPr>
        <w:t>כן</w:t>
      </w:r>
      <w:r w:rsidR="00BC4435" w:rsidRPr="00C86C68">
        <w:rPr>
          <w:rFonts w:cs="David" w:hint="cs"/>
          <w:sz w:val="22"/>
          <w:szCs w:val="22"/>
          <w:rtl/>
        </w:rPr>
        <w:t>. הכוונה לעמוד 11 מתוך 14 ועמוד 12 מתוך 14 (עמודים 32 ו-33 לחוברת המכרז).</w:t>
      </w:r>
    </w:p>
    <w:p w:rsidR="00BB50C6" w:rsidRPr="00C86C68" w:rsidRDefault="00BB50C6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</w:p>
    <w:p w:rsidR="00AE1880" w:rsidRPr="00C86C68" w:rsidRDefault="00AE1880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>שאלה:</w:t>
      </w:r>
      <w:r w:rsidRPr="00C86C68">
        <w:rPr>
          <w:rFonts w:cs="David" w:hint="cs"/>
          <w:sz w:val="22"/>
          <w:szCs w:val="22"/>
          <w:rtl/>
        </w:rPr>
        <w:t xml:space="preserve"> האם מציע רשאי לצרף להצעתו תצלומים להמחשת המקרקעין המוצעים על-ידו?</w:t>
      </w:r>
    </w:p>
    <w:p w:rsidR="00AE1880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       </w:t>
      </w:r>
      <w:r w:rsidR="00AE1880" w:rsidRPr="00C86C68">
        <w:rPr>
          <w:rFonts w:cs="David" w:hint="cs"/>
          <w:b/>
          <w:bCs/>
          <w:sz w:val="22"/>
          <w:szCs w:val="22"/>
          <w:rtl/>
        </w:rPr>
        <w:t xml:space="preserve">תשובה: ראה </w:t>
      </w:r>
      <w:r w:rsidR="001B6DB4" w:rsidRPr="00C86C68">
        <w:rPr>
          <w:rFonts w:cs="David" w:hint="cs"/>
          <w:sz w:val="22"/>
          <w:szCs w:val="22"/>
          <w:rtl/>
        </w:rPr>
        <w:t>סעיף 4</w:t>
      </w:r>
      <w:r w:rsidR="00AE1880" w:rsidRPr="00C86C68">
        <w:rPr>
          <w:rFonts w:cs="David" w:hint="cs"/>
          <w:sz w:val="22"/>
          <w:szCs w:val="22"/>
          <w:rtl/>
        </w:rPr>
        <w:t xml:space="preserve"> </w:t>
      </w:r>
      <w:r w:rsidR="001B6DB4" w:rsidRPr="00C86C68">
        <w:rPr>
          <w:rFonts w:cs="David" w:hint="cs"/>
          <w:sz w:val="22"/>
          <w:szCs w:val="22"/>
          <w:rtl/>
        </w:rPr>
        <w:t xml:space="preserve">להנחיות למילוי טופס הגשת ההצעה במכרז </w:t>
      </w:r>
      <w:r w:rsidR="00AE1880" w:rsidRPr="00C86C68">
        <w:rPr>
          <w:rFonts w:cs="David" w:hint="cs"/>
          <w:sz w:val="22"/>
          <w:szCs w:val="22"/>
          <w:rtl/>
        </w:rPr>
        <w:t>שב</w:t>
      </w:r>
      <w:r w:rsidR="001B6DB4" w:rsidRPr="00C86C68">
        <w:rPr>
          <w:rFonts w:cs="David" w:hint="cs"/>
          <w:sz w:val="22"/>
          <w:szCs w:val="22"/>
          <w:rtl/>
        </w:rPr>
        <w:t xml:space="preserve">תחילת </w:t>
      </w:r>
      <w:r w:rsidR="00AE1880" w:rsidRPr="00C86C68">
        <w:rPr>
          <w:rFonts w:cs="David" w:hint="cs"/>
          <w:sz w:val="22"/>
          <w:szCs w:val="22"/>
          <w:rtl/>
        </w:rPr>
        <w:t xml:space="preserve">פרק 6: טופס הגשת הצעה </w:t>
      </w:r>
      <w:r w:rsidR="001B6DB4" w:rsidRPr="00C86C68">
        <w:rPr>
          <w:rFonts w:cs="David" w:hint="cs"/>
          <w:sz w:val="22"/>
          <w:szCs w:val="22"/>
          <w:rtl/>
        </w:rPr>
        <w:t xml:space="preserve">והתחייבות המציע </w:t>
      </w:r>
      <w:r w:rsidR="00AE1880" w:rsidRPr="00C86C68">
        <w:rPr>
          <w:rFonts w:cs="David" w:hint="cs"/>
          <w:sz w:val="22"/>
          <w:szCs w:val="22"/>
          <w:rtl/>
        </w:rPr>
        <w:t>שבחוברת המכרז</w:t>
      </w:r>
      <w:r w:rsidR="004A22DE">
        <w:rPr>
          <w:rFonts w:cs="David" w:hint="cs"/>
          <w:b/>
          <w:bCs/>
          <w:sz w:val="22"/>
          <w:szCs w:val="22"/>
          <w:rtl/>
        </w:rPr>
        <w:t>.</w:t>
      </w:r>
    </w:p>
    <w:p w:rsidR="00234F2D" w:rsidRPr="00C86C68" w:rsidRDefault="00234F2D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</w:p>
    <w:p w:rsidR="00234F2D" w:rsidRPr="00C86C68" w:rsidRDefault="002123E4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 xml:space="preserve">שאלה: </w:t>
      </w:r>
      <w:r w:rsidR="008437B2" w:rsidRPr="00C86C68">
        <w:rPr>
          <w:rFonts w:cs="David" w:hint="cs"/>
          <w:sz w:val="22"/>
          <w:szCs w:val="22"/>
          <w:rtl/>
        </w:rPr>
        <w:t xml:space="preserve">האם המונח "שטחים עיקריים" </w:t>
      </w:r>
      <w:r w:rsidR="001241A5" w:rsidRPr="00C86C68">
        <w:rPr>
          <w:rFonts w:cs="David" w:hint="cs"/>
          <w:sz w:val="22"/>
          <w:szCs w:val="22"/>
          <w:rtl/>
        </w:rPr>
        <w:t>והמונח "דיור מותאם" זהים בהגדרתם?</w:t>
      </w:r>
    </w:p>
    <w:p w:rsidR="001241A5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      </w:t>
      </w:r>
      <w:r w:rsidR="001241A5" w:rsidRPr="00C86C68">
        <w:rPr>
          <w:rFonts w:cs="David" w:hint="cs"/>
          <w:b/>
          <w:bCs/>
          <w:sz w:val="22"/>
          <w:szCs w:val="22"/>
          <w:rtl/>
        </w:rPr>
        <w:t>תשובה:</w:t>
      </w:r>
      <w:r w:rsidR="001241A5" w:rsidRPr="00C86C68">
        <w:rPr>
          <w:rFonts w:cs="David" w:hint="cs"/>
          <w:sz w:val="22"/>
          <w:szCs w:val="22"/>
          <w:rtl/>
        </w:rPr>
        <w:t xml:space="preserve"> לא. </w:t>
      </w:r>
    </w:p>
    <w:p w:rsidR="008E7324" w:rsidRPr="00C86C68" w:rsidRDefault="008E7324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</w:p>
    <w:p w:rsidR="008E7324" w:rsidRPr="00C86C68" w:rsidRDefault="008E7324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 xml:space="preserve">שאלה: </w:t>
      </w:r>
      <w:r w:rsidRPr="00C86C68">
        <w:rPr>
          <w:rFonts w:cs="David" w:hint="cs"/>
          <w:sz w:val="22"/>
          <w:szCs w:val="22"/>
          <w:rtl/>
        </w:rPr>
        <w:t>האם המונח "שטחי שירות" והמונח "שטחים פנימיים" זהים בהגדרתם?</w:t>
      </w:r>
    </w:p>
    <w:p w:rsidR="008E7324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      </w:t>
      </w:r>
      <w:r w:rsidR="008E7324" w:rsidRPr="00C86C68">
        <w:rPr>
          <w:rFonts w:cs="David" w:hint="cs"/>
          <w:b/>
          <w:bCs/>
          <w:sz w:val="22"/>
          <w:szCs w:val="22"/>
          <w:rtl/>
        </w:rPr>
        <w:t>תשובה:</w:t>
      </w:r>
      <w:r w:rsidR="008E7324" w:rsidRPr="00C86C68">
        <w:rPr>
          <w:rFonts w:cs="David" w:hint="cs"/>
          <w:sz w:val="22"/>
          <w:szCs w:val="22"/>
          <w:rtl/>
        </w:rPr>
        <w:t xml:space="preserve"> לא. </w:t>
      </w:r>
    </w:p>
    <w:p w:rsidR="00234F2D" w:rsidRPr="00C86C68" w:rsidRDefault="00234F2D" w:rsidP="00102FB9">
      <w:p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</w:p>
    <w:p w:rsidR="009E37E3" w:rsidRPr="00C86C68" w:rsidRDefault="009E37E3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rPr>
          <w:rFonts w:cs="David"/>
          <w:b/>
          <w:bCs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 xml:space="preserve">שאלה: </w:t>
      </w:r>
      <w:r w:rsidRPr="00C86C68">
        <w:rPr>
          <w:rFonts w:cs="David" w:hint="cs"/>
          <w:sz w:val="22"/>
          <w:szCs w:val="22"/>
          <w:rtl/>
        </w:rPr>
        <w:t xml:space="preserve">מה </w:t>
      </w:r>
      <w:r w:rsidRPr="00C86C68">
        <w:rPr>
          <w:rFonts w:cs="David"/>
          <w:sz w:val="22"/>
          <w:szCs w:val="22"/>
          <w:rtl/>
        </w:rPr>
        <w:t>האבחנה והשיקול בקביעת המחיר עבור השטחים הציבוריים</w:t>
      </w:r>
      <w:r w:rsidRPr="00C86C68">
        <w:rPr>
          <w:rFonts w:cs="David" w:hint="cs"/>
          <w:sz w:val="22"/>
          <w:szCs w:val="22"/>
          <w:rtl/>
        </w:rPr>
        <w:t>?</w:t>
      </w:r>
    </w:p>
    <w:p w:rsidR="009E37E3" w:rsidRPr="00C86C68" w:rsidRDefault="004E5F74" w:rsidP="00102FB9">
      <w:p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     </w:t>
      </w:r>
      <w:r w:rsidR="009E37E3" w:rsidRPr="00C86C68">
        <w:rPr>
          <w:rFonts w:cs="David" w:hint="cs"/>
          <w:b/>
          <w:bCs/>
          <w:sz w:val="22"/>
          <w:szCs w:val="22"/>
          <w:rtl/>
        </w:rPr>
        <w:t>תשובה:</w:t>
      </w:r>
      <w:r w:rsidR="009E37E3" w:rsidRPr="00C86C68">
        <w:rPr>
          <w:rFonts w:cs="David" w:hint="cs"/>
          <w:sz w:val="22"/>
          <w:szCs w:val="22"/>
          <w:rtl/>
        </w:rPr>
        <w:t xml:space="preserve"> המזמין אינו מתערב בשיקולי</w:t>
      </w:r>
      <w:r w:rsidR="00CE3056" w:rsidRPr="00C86C68">
        <w:rPr>
          <w:rFonts w:cs="David" w:hint="cs"/>
          <w:sz w:val="22"/>
          <w:szCs w:val="22"/>
          <w:rtl/>
        </w:rPr>
        <w:t xml:space="preserve"> המציעים</w:t>
      </w:r>
      <w:r w:rsidR="009E37E3" w:rsidRPr="00C86C68">
        <w:rPr>
          <w:rFonts w:cs="David" w:hint="cs"/>
          <w:sz w:val="22"/>
          <w:szCs w:val="22"/>
          <w:rtl/>
        </w:rPr>
        <w:t>.</w:t>
      </w:r>
    </w:p>
    <w:p w:rsidR="009E37E3" w:rsidRPr="00C86C68" w:rsidRDefault="009E37E3" w:rsidP="00102FB9">
      <w:p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</w:p>
    <w:p w:rsidR="009E37E3" w:rsidRPr="00C86C68" w:rsidRDefault="009E37E3" w:rsidP="00102FB9">
      <w:pPr>
        <w:pStyle w:val="ListParagraph"/>
        <w:numPr>
          <w:ilvl w:val="0"/>
          <w:numId w:val="10"/>
        </w:numPr>
        <w:tabs>
          <w:tab w:val="center" w:pos="3918"/>
          <w:tab w:val="center" w:pos="5619"/>
        </w:tabs>
        <w:ind w:left="374" w:hanging="284"/>
        <w:rPr>
          <w:rFonts w:cs="David"/>
          <w:sz w:val="22"/>
          <w:szCs w:val="22"/>
          <w:rtl/>
        </w:rPr>
      </w:pPr>
      <w:r w:rsidRPr="00C86C68">
        <w:rPr>
          <w:rFonts w:cs="David" w:hint="cs"/>
          <w:b/>
          <w:bCs/>
          <w:sz w:val="22"/>
          <w:szCs w:val="22"/>
          <w:rtl/>
        </w:rPr>
        <w:t>שאלה</w:t>
      </w:r>
      <w:r w:rsidRPr="00C86C68">
        <w:rPr>
          <w:rFonts w:cs="David" w:hint="cs"/>
          <w:sz w:val="22"/>
          <w:szCs w:val="22"/>
          <w:rtl/>
        </w:rPr>
        <w:t>: ב</w:t>
      </w:r>
      <w:r w:rsidR="00C11C97" w:rsidRPr="00C86C68">
        <w:rPr>
          <w:rFonts w:cs="David" w:hint="cs"/>
          <w:sz w:val="22"/>
          <w:szCs w:val="22"/>
          <w:rtl/>
        </w:rPr>
        <w:t>תוספת הראשונה לחוזה השכירות "</w:t>
      </w:r>
      <w:r w:rsidRPr="00C86C68">
        <w:rPr>
          <w:rFonts w:cs="David" w:hint="cs"/>
          <w:sz w:val="22"/>
          <w:szCs w:val="22"/>
          <w:rtl/>
        </w:rPr>
        <w:t>עקרונות המדידה</w:t>
      </w:r>
      <w:r w:rsidR="00C11C97" w:rsidRPr="00C86C68">
        <w:rPr>
          <w:rFonts w:cs="David" w:hint="cs"/>
          <w:sz w:val="22"/>
          <w:szCs w:val="22"/>
          <w:rtl/>
        </w:rPr>
        <w:t>", כתוב: "</w:t>
      </w:r>
      <w:r w:rsidRPr="00C86C68">
        <w:rPr>
          <w:rFonts w:cs="David"/>
          <w:sz w:val="22"/>
          <w:szCs w:val="22"/>
          <w:rtl/>
        </w:rPr>
        <w:t xml:space="preserve">חלק יחסי </w:t>
      </w:r>
      <w:r w:rsidR="00C11C97" w:rsidRPr="00C86C68">
        <w:rPr>
          <w:rFonts w:cs="David" w:hint="cs"/>
          <w:sz w:val="22"/>
          <w:szCs w:val="22"/>
          <w:rtl/>
        </w:rPr>
        <w:t>של שטחי הציבור". למה הכוונה?</w:t>
      </w:r>
    </w:p>
    <w:p w:rsidR="00C11C97" w:rsidRPr="00C86C68" w:rsidRDefault="004E5F74" w:rsidP="004E5F74">
      <w:pPr>
        <w:tabs>
          <w:tab w:val="center" w:pos="3918"/>
          <w:tab w:val="center" w:pos="5619"/>
        </w:tabs>
        <w:rPr>
          <w:rFonts w:cs="David"/>
          <w:b/>
          <w:bCs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       </w:t>
      </w:r>
      <w:r w:rsidR="00C11C97" w:rsidRPr="00C86C68">
        <w:rPr>
          <w:rFonts w:cs="David" w:hint="cs"/>
          <w:b/>
          <w:bCs/>
          <w:sz w:val="22"/>
          <w:szCs w:val="22"/>
          <w:rtl/>
        </w:rPr>
        <w:t>תשובה</w:t>
      </w:r>
      <w:r w:rsidR="00C11C97" w:rsidRPr="00C86C68">
        <w:rPr>
          <w:rFonts w:cs="David" w:hint="cs"/>
          <w:sz w:val="22"/>
          <w:szCs w:val="22"/>
          <w:rtl/>
        </w:rPr>
        <w:t xml:space="preserve">: </w:t>
      </w:r>
      <w:r w:rsidR="004B0B64" w:rsidRPr="00C86C68">
        <w:rPr>
          <w:rFonts w:cs="David" w:hint="cs"/>
          <w:sz w:val="22"/>
          <w:szCs w:val="22"/>
          <w:rtl/>
        </w:rPr>
        <w:t>ב</w:t>
      </w:r>
      <w:r w:rsidR="00E640B2" w:rsidRPr="00C86C68">
        <w:rPr>
          <w:rFonts w:cs="David" w:hint="cs"/>
          <w:sz w:val="22"/>
          <w:szCs w:val="22"/>
          <w:rtl/>
        </w:rPr>
        <w:t>כפוף</w:t>
      </w:r>
      <w:r w:rsidR="004B0B64" w:rsidRPr="00C86C68">
        <w:rPr>
          <w:rFonts w:cs="David" w:hint="cs"/>
          <w:sz w:val="22"/>
          <w:szCs w:val="22"/>
          <w:rtl/>
        </w:rPr>
        <w:t xml:space="preserve"> למוגדר בעקרונות המדידה, </w:t>
      </w:r>
      <w:r w:rsidR="0046481F" w:rsidRPr="00C86C68">
        <w:rPr>
          <w:rFonts w:cs="David" w:hint="cs"/>
          <w:sz w:val="22"/>
          <w:szCs w:val="22"/>
          <w:rtl/>
        </w:rPr>
        <w:t>ה</w:t>
      </w:r>
      <w:r w:rsidR="00C11C97" w:rsidRPr="00C86C68">
        <w:rPr>
          <w:rFonts w:cs="David" w:hint="cs"/>
          <w:sz w:val="22"/>
          <w:szCs w:val="22"/>
          <w:rtl/>
        </w:rPr>
        <w:t xml:space="preserve">חלק </w:t>
      </w:r>
      <w:r w:rsidR="00CE3056" w:rsidRPr="00C86C68">
        <w:rPr>
          <w:rFonts w:cs="David" w:hint="cs"/>
          <w:sz w:val="22"/>
          <w:szCs w:val="22"/>
          <w:rtl/>
        </w:rPr>
        <w:t>מ</w:t>
      </w:r>
      <w:r w:rsidR="00C11C97" w:rsidRPr="00C86C68">
        <w:rPr>
          <w:rFonts w:cs="David" w:hint="cs"/>
          <w:sz w:val="22"/>
          <w:szCs w:val="22"/>
          <w:rtl/>
        </w:rPr>
        <w:t xml:space="preserve">שטחי הציבור </w:t>
      </w:r>
      <w:r w:rsidR="00CE3056" w:rsidRPr="00C86C68">
        <w:rPr>
          <w:rFonts w:cs="David" w:hint="cs"/>
          <w:sz w:val="22"/>
          <w:szCs w:val="22"/>
          <w:rtl/>
        </w:rPr>
        <w:t>העונים לתנאים ו</w:t>
      </w:r>
      <w:r w:rsidR="00C11C97" w:rsidRPr="00C86C68">
        <w:rPr>
          <w:rFonts w:cs="David" w:hint="cs"/>
          <w:sz w:val="22"/>
          <w:szCs w:val="22"/>
          <w:rtl/>
        </w:rPr>
        <w:t>מש</w:t>
      </w:r>
      <w:r w:rsidR="00794EE8" w:rsidRPr="00C86C68">
        <w:rPr>
          <w:rFonts w:cs="David" w:hint="cs"/>
          <w:sz w:val="22"/>
          <w:szCs w:val="22"/>
          <w:rtl/>
        </w:rPr>
        <w:t xml:space="preserve">משים את </w:t>
      </w:r>
      <w:r>
        <w:rPr>
          <w:rFonts w:cs="David" w:hint="cs"/>
          <w:sz w:val="22"/>
          <w:szCs w:val="22"/>
          <w:rtl/>
        </w:rPr>
        <w:t xml:space="preserve">                         </w:t>
      </w:r>
      <w:bookmarkStart w:id="4" w:name="_GoBack"/>
      <w:bookmarkEnd w:id="4"/>
      <w:r w:rsidR="00430C1D" w:rsidRPr="00C86C68">
        <w:rPr>
          <w:rFonts w:cs="David" w:hint="cs"/>
          <w:sz w:val="22"/>
          <w:szCs w:val="22"/>
          <w:rtl/>
        </w:rPr>
        <w:t xml:space="preserve">שטחי </w:t>
      </w:r>
      <w:r w:rsidR="00794EE8" w:rsidRPr="00C86C68">
        <w:rPr>
          <w:rFonts w:cs="David" w:hint="cs"/>
          <w:sz w:val="22"/>
          <w:szCs w:val="22"/>
          <w:rtl/>
        </w:rPr>
        <w:t xml:space="preserve">השוכר </w:t>
      </w:r>
      <w:r w:rsidR="00CE3056" w:rsidRPr="00C86C68">
        <w:rPr>
          <w:rFonts w:cs="David" w:hint="cs"/>
          <w:sz w:val="22"/>
          <w:szCs w:val="22"/>
          <w:rtl/>
        </w:rPr>
        <w:t>ביחס ל</w:t>
      </w:r>
      <w:r w:rsidR="00794EE8" w:rsidRPr="00C86C68">
        <w:rPr>
          <w:rFonts w:cs="David" w:hint="cs"/>
          <w:sz w:val="22"/>
          <w:szCs w:val="22"/>
          <w:rtl/>
        </w:rPr>
        <w:t>כלל השטחים</w:t>
      </w:r>
      <w:r w:rsidR="00430C1D" w:rsidRPr="00C86C68">
        <w:rPr>
          <w:rFonts w:cs="David" w:hint="cs"/>
          <w:sz w:val="22"/>
          <w:szCs w:val="22"/>
          <w:rtl/>
        </w:rPr>
        <w:t xml:space="preserve"> ה</w:t>
      </w:r>
      <w:r w:rsidR="004B0B64" w:rsidRPr="00C86C68">
        <w:rPr>
          <w:rFonts w:cs="David" w:hint="cs"/>
          <w:sz w:val="22"/>
          <w:szCs w:val="22"/>
          <w:rtl/>
        </w:rPr>
        <w:t>נהנ</w:t>
      </w:r>
      <w:r w:rsidR="00430C1D" w:rsidRPr="00C86C68">
        <w:rPr>
          <w:rFonts w:cs="David" w:hint="cs"/>
          <w:sz w:val="22"/>
          <w:szCs w:val="22"/>
          <w:rtl/>
        </w:rPr>
        <w:t>ים משטח</w:t>
      </w:r>
      <w:r w:rsidR="004B0B64" w:rsidRPr="00C86C68">
        <w:rPr>
          <w:rFonts w:cs="David" w:hint="cs"/>
          <w:sz w:val="22"/>
          <w:szCs w:val="22"/>
          <w:rtl/>
        </w:rPr>
        <w:t>י</w:t>
      </w:r>
      <w:r w:rsidR="00430C1D" w:rsidRPr="00C86C68">
        <w:rPr>
          <w:rFonts w:cs="David" w:hint="cs"/>
          <w:sz w:val="22"/>
          <w:szCs w:val="22"/>
          <w:rtl/>
        </w:rPr>
        <w:t xml:space="preserve"> ציבור</w:t>
      </w:r>
      <w:r w:rsidR="004B0B64" w:rsidRPr="00C86C68">
        <w:rPr>
          <w:rFonts w:cs="David" w:hint="cs"/>
          <w:sz w:val="22"/>
          <w:szCs w:val="22"/>
          <w:rtl/>
        </w:rPr>
        <w:t xml:space="preserve"> אלה</w:t>
      </w:r>
      <w:r w:rsidR="00430C1D" w:rsidRPr="00C86C68">
        <w:rPr>
          <w:rFonts w:cs="David" w:hint="cs"/>
          <w:sz w:val="22"/>
          <w:szCs w:val="22"/>
          <w:rtl/>
        </w:rPr>
        <w:t>.</w:t>
      </w:r>
    </w:p>
    <w:p w:rsidR="00234F2D" w:rsidRPr="00C86C68" w:rsidRDefault="00234F2D" w:rsidP="00EF3EE1">
      <w:pPr>
        <w:tabs>
          <w:tab w:val="center" w:pos="3918"/>
          <w:tab w:val="center" w:pos="5619"/>
        </w:tabs>
        <w:rPr>
          <w:rFonts w:cs="David"/>
          <w:b/>
          <w:bCs/>
          <w:sz w:val="22"/>
          <w:szCs w:val="22"/>
          <w:rtl/>
        </w:rPr>
      </w:pPr>
    </w:p>
    <w:p w:rsidR="00AC3A74" w:rsidRPr="00C86C68" w:rsidRDefault="00E221E5" w:rsidP="00EF3EE1">
      <w:pPr>
        <w:tabs>
          <w:tab w:val="center" w:pos="3918"/>
          <w:tab w:val="center" w:pos="5619"/>
        </w:tabs>
        <w:rPr>
          <w:rFonts w:cs="David"/>
          <w:b/>
          <w:bCs/>
          <w:sz w:val="22"/>
          <w:szCs w:val="22"/>
          <w:rtl/>
        </w:rPr>
      </w:pPr>
      <w:r>
        <w:rPr>
          <w:rFonts w:cs="David" w:hint="cs"/>
          <w:b/>
          <w:bCs/>
          <w:sz w:val="22"/>
          <w:szCs w:val="22"/>
          <w:rtl/>
        </w:rPr>
        <w:t xml:space="preserve">***  </w:t>
      </w:r>
      <w:r w:rsidR="00AC3A74" w:rsidRPr="00C86C68">
        <w:rPr>
          <w:rFonts w:cs="David" w:hint="cs"/>
          <w:b/>
          <w:bCs/>
          <w:sz w:val="22"/>
          <w:szCs w:val="22"/>
          <w:rtl/>
        </w:rPr>
        <w:t>להזכירכם, יש לחתום על מסמך תשובות ההבהרה ולצרפו להצעתכם במכרז.</w:t>
      </w:r>
    </w:p>
    <w:p w:rsidR="00EF3EE1" w:rsidRDefault="00EF3EE1" w:rsidP="00EF3EE1">
      <w:pPr>
        <w:tabs>
          <w:tab w:val="center" w:pos="3918"/>
          <w:tab w:val="center" w:pos="5619"/>
        </w:tabs>
        <w:rPr>
          <w:rFonts w:cs="David"/>
          <w:b/>
          <w:bCs/>
          <w:sz w:val="22"/>
          <w:szCs w:val="22"/>
          <w:rtl/>
        </w:rPr>
      </w:pPr>
    </w:p>
    <w:p w:rsidR="004A22DE" w:rsidRDefault="004A22DE" w:rsidP="0020289D">
      <w:pPr>
        <w:jc w:val="left"/>
        <w:rPr>
          <w:rFonts w:cs="David"/>
          <w:b/>
          <w:bCs/>
          <w:sz w:val="22"/>
          <w:szCs w:val="22"/>
          <w:rtl/>
        </w:rPr>
      </w:pPr>
    </w:p>
    <w:p w:rsidR="004A22DE" w:rsidRDefault="004A22DE" w:rsidP="0020289D">
      <w:pPr>
        <w:jc w:val="left"/>
        <w:rPr>
          <w:rFonts w:cs="David"/>
          <w:b/>
          <w:bCs/>
          <w:sz w:val="22"/>
          <w:szCs w:val="22"/>
          <w:rtl/>
        </w:rPr>
      </w:pPr>
    </w:p>
    <w:p w:rsidR="004A22DE" w:rsidRDefault="004A22DE" w:rsidP="0020289D">
      <w:pPr>
        <w:jc w:val="left"/>
        <w:rPr>
          <w:rFonts w:cs="David"/>
          <w:b/>
          <w:bCs/>
          <w:sz w:val="22"/>
          <w:szCs w:val="22"/>
          <w:rtl/>
        </w:rPr>
      </w:pPr>
    </w:p>
    <w:p w:rsidR="00A7621A" w:rsidRDefault="00A7621A" w:rsidP="00EB574F">
      <w:pPr>
        <w:jc w:val="left"/>
        <w:rPr>
          <w:rFonts w:cs="David"/>
          <w:sz w:val="20"/>
          <w:szCs w:val="20"/>
          <w:rtl/>
        </w:rPr>
      </w:pPr>
    </w:p>
    <w:sectPr w:rsidR="00A7621A" w:rsidSect="00BB5F3C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797" w:bottom="1440" w:left="1797" w:header="720" w:footer="284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913" w:rsidRDefault="00727913" w:rsidP="00BB5F3C">
      <w:r>
        <w:separator/>
      </w:r>
    </w:p>
  </w:endnote>
  <w:endnote w:type="continuationSeparator" w:id="0">
    <w:p w:rsidR="00727913" w:rsidRDefault="00727913" w:rsidP="00BB5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4D7" w:rsidRDefault="004544D7" w:rsidP="00851A3D">
    <w:pPr>
      <w:pBdr>
        <w:top w:val="single" w:sz="6" w:space="1" w:color="auto"/>
      </w:pBdr>
      <w:tabs>
        <w:tab w:val="right" w:pos="8313"/>
      </w:tabs>
    </w:pPr>
    <w:r>
      <w:rPr>
        <w:rFonts w:hint="cs"/>
        <w:rtl/>
      </w:rPr>
      <w:t xml:space="preserve">רח' בית הדפוס 20 ירושלים ת.ד 24 </w:t>
    </w:r>
    <w:r w:rsidR="00851A3D">
      <w:rPr>
        <w:rFonts w:hint="cs"/>
        <w:rtl/>
      </w:rPr>
      <w:t>9103002</w:t>
    </w:r>
    <w:r>
      <w:rPr>
        <w:rFonts w:hint="cs"/>
        <w:rtl/>
      </w:rPr>
      <w:t xml:space="preserve"> טל': 02-5780111 פקס: 02-5695398</w:t>
    </w:r>
    <w:r>
      <w:rPr>
        <w:rFonts w:hint="cs"/>
        <w:rtl/>
      </w:rPr>
      <w:br/>
      <w:t xml:space="preserve">דוא"ל: </w:t>
    </w:r>
    <w:hyperlink r:id="rId1" w:history="1">
      <w:r>
        <w:rPr>
          <w:rStyle w:val="Hyperlink"/>
        </w:rPr>
        <w:t>diur@mof.gov.il</w:t>
      </w:r>
    </w:hyperlink>
    <w:r>
      <w:rPr>
        <w:rFonts w:hint="cs"/>
        <w:rtl/>
      </w:rPr>
      <w:t xml:space="preserve">                 </w:t>
    </w:r>
    <w:r>
      <w:rPr>
        <w:noProof/>
        <w:lang w:eastAsia="en-US"/>
      </w:rPr>
      <w:drawing>
        <wp:inline distT="0" distB="0" distL="0" distR="0" wp14:anchorId="74C188F0" wp14:editId="3FAF665C">
          <wp:extent cx="446405" cy="287020"/>
          <wp:effectExtent l="0" t="0" r="0" b="0"/>
          <wp:docPr id="3" name="תמונה 3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6405" cy="287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אוצר ברשת: </w:t>
    </w:r>
    <w:hyperlink r:id="rId3" w:history="1">
      <w:r>
        <w:rPr>
          <w:rStyle w:val="Hyperlink"/>
        </w:rPr>
        <w:t>www.mof.gov.il</w:t>
      </w:r>
    </w:hyperlink>
    <w:r>
      <w:rPr>
        <w:rFonts w:hint="cs"/>
        <w:rtl/>
      </w:rPr>
      <w:t xml:space="preserve"> </w:t>
    </w:r>
    <w:r>
      <w:rPr>
        <w:rFonts w:hint="cs"/>
        <w:rtl/>
      </w:rPr>
      <w:tab/>
    </w:r>
  </w:p>
  <w:p w:rsidR="004544D7" w:rsidRDefault="004544D7" w:rsidP="004544D7">
    <w:pPr>
      <w:pBdr>
        <w:top w:val="single" w:sz="6" w:space="1" w:color="auto"/>
      </w:pBdr>
      <w:tabs>
        <w:tab w:val="left" w:pos="3452"/>
        <w:tab w:val="left" w:pos="4712"/>
        <w:tab w:val="right" w:pos="8313"/>
      </w:tabs>
      <w:rPr>
        <w:rtl/>
      </w:rPr>
    </w:pPr>
    <w:r>
      <w:rPr>
        <w:rFonts w:hint="cs"/>
        <w:rtl/>
      </w:rPr>
      <w:t xml:space="preserve">שער הממשלה: </w:t>
    </w:r>
    <w:hyperlink r:id="rId4" w:history="1">
      <w:r>
        <w:rPr>
          <w:rStyle w:val="Hyperlink"/>
        </w:rPr>
        <w:t>www.gov.il</w:t>
      </w:r>
    </w:hyperlink>
    <w:r>
      <w:rPr>
        <w:rFonts w:hint="cs"/>
        <w:rtl/>
      </w:rPr>
      <w:t xml:space="preserve"> </w:t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proofErr w:type="spellStart"/>
    <w:r>
      <w:rPr>
        <w:rFonts w:hint="cs"/>
        <w:rtl/>
      </w:rPr>
      <w:t>חשכ"ל</w:t>
    </w:r>
    <w:proofErr w:type="spellEnd"/>
    <w:r>
      <w:rPr>
        <w:rFonts w:hint="cs"/>
        <w:rtl/>
      </w:rPr>
      <w:t xml:space="preserve"> ברשת: </w:t>
    </w:r>
    <w:hyperlink r:id="rId5" w:history="1">
      <w:r>
        <w:rPr>
          <w:rStyle w:val="Hyperlink"/>
        </w:rPr>
        <w:t>ag.mof.gov.il</w:t>
      </w:r>
    </w:hyperlink>
  </w:p>
  <w:p w:rsidR="00BB5F3C" w:rsidRPr="004544D7" w:rsidRDefault="00BB5F3C" w:rsidP="004544D7">
    <w:pPr>
      <w:pStyle w:val="Footer"/>
      <w:rPr>
        <w:szCs w:val="24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33FE" w:rsidRDefault="00BB33FE" w:rsidP="00851A3D">
    <w:pPr>
      <w:pBdr>
        <w:top w:val="single" w:sz="6" w:space="1" w:color="auto"/>
      </w:pBdr>
      <w:tabs>
        <w:tab w:val="right" w:pos="8313"/>
      </w:tabs>
    </w:pPr>
    <w:r>
      <w:rPr>
        <w:rFonts w:hint="cs"/>
        <w:rtl/>
      </w:rPr>
      <w:t>רח' בית הדפוס 20 ירושלים</w:t>
    </w:r>
    <w:r w:rsidR="004544D7">
      <w:rPr>
        <w:rFonts w:hint="cs"/>
        <w:rtl/>
      </w:rPr>
      <w:t xml:space="preserve"> ת.ד 24</w:t>
    </w:r>
    <w:r>
      <w:rPr>
        <w:rFonts w:hint="cs"/>
        <w:rtl/>
      </w:rPr>
      <w:t xml:space="preserve"> </w:t>
    </w:r>
    <w:r w:rsidR="00851A3D">
      <w:rPr>
        <w:rFonts w:hint="cs"/>
        <w:rtl/>
      </w:rPr>
      <w:t>9103002</w:t>
    </w:r>
    <w:r>
      <w:rPr>
        <w:rFonts w:hint="cs"/>
        <w:rtl/>
      </w:rPr>
      <w:t xml:space="preserve"> טל': 02-</w:t>
    </w:r>
    <w:r w:rsidR="004544D7">
      <w:rPr>
        <w:rFonts w:hint="cs"/>
        <w:rtl/>
      </w:rPr>
      <w:t>5780111</w:t>
    </w:r>
    <w:r>
      <w:rPr>
        <w:rFonts w:hint="cs"/>
        <w:rtl/>
      </w:rPr>
      <w:t xml:space="preserve"> פקס: 02-5695398</w:t>
    </w:r>
    <w:r>
      <w:rPr>
        <w:rFonts w:hint="cs"/>
        <w:rtl/>
      </w:rPr>
      <w:br/>
      <w:t xml:space="preserve">דוא"ל: </w:t>
    </w:r>
    <w:hyperlink r:id="rId1" w:history="1">
      <w:r>
        <w:rPr>
          <w:rStyle w:val="Hyperlink"/>
        </w:rPr>
        <w:t>diur@mof.gov.il</w:t>
      </w:r>
    </w:hyperlink>
    <w:r>
      <w:rPr>
        <w:rFonts w:hint="cs"/>
        <w:rtl/>
      </w:rPr>
      <w:t xml:space="preserve">                 </w:t>
    </w:r>
    <w:r>
      <w:rPr>
        <w:noProof/>
        <w:lang w:eastAsia="en-US"/>
      </w:rPr>
      <w:drawing>
        <wp:inline distT="0" distB="0" distL="0" distR="0" wp14:anchorId="19455B6A" wp14:editId="14D0A8BC">
          <wp:extent cx="446405" cy="287020"/>
          <wp:effectExtent l="0" t="0" r="0" b="0"/>
          <wp:docPr id="5" name="תמונה 5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6405" cy="287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אוצר ברשת: </w:t>
    </w:r>
    <w:hyperlink r:id="rId3" w:history="1">
      <w:r>
        <w:rPr>
          <w:rStyle w:val="Hyperlink"/>
        </w:rPr>
        <w:t>www.mof.gov.il</w:t>
      </w:r>
    </w:hyperlink>
    <w:r>
      <w:rPr>
        <w:rFonts w:hint="cs"/>
        <w:rtl/>
      </w:rPr>
      <w:t xml:space="preserve"> </w:t>
    </w:r>
    <w:r>
      <w:rPr>
        <w:rFonts w:hint="cs"/>
        <w:rtl/>
      </w:rPr>
      <w:tab/>
    </w:r>
  </w:p>
  <w:p w:rsidR="00BB33FE" w:rsidRDefault="00BB33FE" w:rsidP="00BB33FE">
    <w:pPr>
      <w:pBdr>
        <w:top w:val="single" w:sz="6" w:space="1" w:color="auto"/>
      </w:pBdr>
      <w:tabs>
        <w:tab w:val="left" w:pos="3452"/>
        <w:tab w:val="left" w:pos="4712"/>
        <w:tab w:val="right" w:pos="8313"/>
      </w:tabs>
      <w:rPr>
        <w:rtl/>
      </w:rPr>
    </w:pPr>
    <w:r>
      <w:rPr>
        <w:rFonts w:hint="cs"/>
        <w:rtl/>
      </w:rPr>
      <w:t xml:space="preserve">שער הממשלה: </w:t>
    </w:r>
    <w:hyperlink r:id="rId4" w:history="1">
      <w:r>
        <w:rPr>
          <w:rStyle w:val="Hyperlink"/>
        </w:rPr>
        <w:t>www.gov.il</w:t>
      </w:r>
    </w:hyperlink>
    <w:r>
      <w:rPr>
        <w:rFonts w:hint="cs"/>
        <w:rtl/>
      </w:rPr>
      <w:t xml:space="preserve"> </w:t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proofErr w:type="spellStart"/>
    <w:r>
      <w:rPr>
        <w:rFonts w:hint="cs"/>
        <w:rtl/>
      </w:rPr>
      <w:t>חשכ"ל</w:t>
    </w:r>
    <w:proofErr w:type="spellEnd"/>
    <w:r>
      <w:rPr>
        <w:rFonts w:hint="cs"/>
        <w:rtl/>
      </w:rPr>
      <w:t xml:space="preserve"> ברשת: </w:t>
    </w:r>
    <w:hyperlink r:id="rId5" w:history="1">
      <w:r>
        <w:rPr>
          <w:rStyle w:val="Hyperlink"/>
        </w:rPr>
        <w:t>ag.mof.gov.il</w:t>
      </w:r>
    </w:hyperlink>
  </w:p>
  <w:p w:rsidR="00FC46AC" w:rsidRPr="00BB33FE" w:rsidRDefault="004E5F74" w:rsidP="00BB33FE">
    <w:pPr>
      <w:pStyle w:val="Footer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913" w:rsidRDefault="00727913" w:rsidP="00BB5F3C">
      <w:r>
        <w:separator/>
      </w:r>
    </w:p>
  </w:footnote>
  <w:footnote w:type="continuationSeparator" w:id="0">
    <w:p w:rsidR="00727913" w:rsidRDefault="00727913" w:rsidP="00BB5F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BB5F3C" w:rsidP="00FC46AC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FC46AC" w:rsidRDefault="004E5F7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BB5F3C" w:rsidP="00FC46AC">
    <w:pPr>
      <w:pStyle w:val="Head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4E5F74">
      <w:rPr>
        <w:rStyle w:val="PageNumber"/>
        <w:noProof/>
        <w:rtl/>
      </w:rPr>
      <w:t>2</w:t>
    </w:r>
    <w:r>
      <w:rPr>
        <w:rStyle w:val="PageNumber"/>
        <w:rtl/>
      </w:rPr>
      <w:fldChar w:fldCharType="end"/>
    </w:r>
  </w:p>
  <w:p w:rsidR="00FC46AC" w:rsidRDefault="004E5F7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BB5F3C" w:rsidP="0015268A">
    <w:pPr>
      <w:pStyle w:val="Header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6F6A4F9" wp14:editId="7F23BE38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4" name="תמונה 4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D66E59" w:rsidRPr="00D66E59" w:rsidRDefault="00D66E59" w:rsidP="00D66E59">
    <w:pPr>
      <w:widowControl w:val="0"/>
      <w:tabs>
        <w:tab w:val="center" w:pos="4153"/>
        <w:tab w:val="right" w:pos="8306"/>
      </w:tabs>
      <w:jc w:val="center"/>
      <w:rPr>
        <w:sz w:val="24"/>
        <w:szCs w:val="32"/>
        <w:rtl/>
      </w:rPr>
    </w:pPr>
    <w:r w:rsidRPr="00D66E59">
      <w:rPr>
        <w:sz w:val="24"/>
        <w:szCs w:val="40"/>
        <w:rtl/>
      </w:rPr>
      <w:t>מדינת ישראל</w:t>
    </w:r>
  </w:p>
  <w:p w:rsidR="00D66E59" w:rsidRPr="00D66E59" w:rsidRDefault="00D66E59" w:rsidP="00D66E59">
    <w:pPr>
      <w:widowControl w:val="0"/>
      <w:tabs>
        <w:tab w:val="center" w:pos="4153"/>
        <w:tab w:val="right" w:pos="8306"/>
      </w:tabs>
      <w:jc w:val="center"/>
      <w:rPr>
        <w:sz w:val="32"/>
        <w:szCs w:val="32"/>
        <w:rtl/>
      </w:rPr>
    </w:pPr>
    <w:r w:rsidRPr="00D66E59">
      <w:rPr>
        <w:sz w:val="32"/>
        <w:szCs w:val="32"/>
        <w:rtl/>
      </w:rPr>
      <w:t>משרד האוצר</w:t>
    </w:r>
    <w:r w:rsidRPr="00D66E59">
      <w:rPr>
        <w:rFonts w:hint="cs"/>
        <w:sz w:val="32"/>
        <w:szCs w:val="32"/>
        <w:rtl/>
      </w:rPr>
      <w:t>-החשב הכללי</w:t>
    </w:r>
  </w:p>
  <w:p w:rsidR="00D66E59" w:rsidRPr="00D66E59" w:rsidRDefault="00D66E59" w:rsidP="00D66E59">
    <w:pPr>
      <w:widowControl w:val="0"/>
      <w:tabs>
        <w:tab w:val="center" w:pos="4153"/>
        <w:tab w:val="right" w:pos="8306"/>
      </w:tabs>
      <w:jc w:val="center"/>
      <w:rPr>
        <w:sz w:val="32"/>
        <w:szCs w:val="32"/>
      </w:rPr>
    </w:pPr>
    <w:proofErr w:type="spellStart"/>
    <w:r w:rsidRPr="00D66E59">
      <w:rPr>
        <w:rFonts w:hint="cs"/>
        <w:sz w:val="32"/>
        <w:szCs w:val="32"/>
        <w:rtl/>
      </w:rPr>
      <w:t>מינהל</w:t>
    </w:r>
    <w:proofErr w:type="spellEnd"/>
    <w:r w:rsidRPr="00D66E59">
      <w:rPr>
        <w:rFonts w:hint="cs"/>
        <w:sz w:val="32"/>
        <w:szCs w:val="32"/>
        <w:rtl/>
      </w:rPr>
      <w:t xml:space="preserve"> נכסי הדיור הממשלתי</w:t>
    </w:r>
  </w:p>
  <w:p w:rsidR="00D66E59" w:rsidRPr="00D66E59" w:rsidRDefault="00D66E59" w:rsidP="00D66E59">
    <w:pPr>
      <w:widowControl w:val="0"/>
      <w:tabs>
        <w:tab w:val="center" w:pos="4153"/>
        <w:tab w:val="right" w:pos="8306"/>
      </w:tabs>
      <w:jc w:val="center"/>
      <w:rPr>
        <w:sz w:val="32"/>
        <w:szCs w:val="32"/>
        <w:rtl/>
      </w:rPr>
    </w:pPr>
    <w:r w:rsidRPr="00D66E59">
      <w:rPr>
        <w:rFonts w:hint="cs"/>
        <w:sz w:val="32"/>
        <w:szCs w:val="32"/>
        <w:rtl/>
      </w:rPr>
      <w:t>אגף הדיור הממשלתי</w:t>
    </w:r>
  </w:p>
  <w:p w:rsidR="00E91E9D" w:rsidRPr="00F91967" w:rsidRDefault="00E91E9D" w:rsidP="00F91967">
    <w:pPr>
      <w:pStyle w:val="Header"/>
      <w:jc w:val="center"/>
      <w:rPr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24BB4522"/>
    <w:multiLevelType w:val="hybridMultilevel"/>
    <w:tmpl w:val="E416DA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565915"/>
    <w:multiLevelType w:val="hybridMultilevel"/>
    <w:tmpl w:val="18060B3E"/>
    <w:lvl w:ilvl="0" w:tplc="C6682E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27C0837"/>
    <w:multiLevelType w:val="hybridMultilevel"/>
    <w:tmpl w:val="EA44C4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8"/>
  </w:num>
  <w:num w:numId="8">
    <w:abstractNumId w:val="5"/>
  </w:num>
  <w:num w:numId="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F3C"/>
    <w:rsid w:val="00014182"/>
    <w:rsid w:val="000248FA"/>
    <w:rsid w:val="00047C97"/>
    <w:rsid w:val="000520B7"/>
    <w:rsid w:val="000568CE"/>
    <w:rsid w:val="00066383"/>
    <w:rsid w:val="00093B9D"/>
    <w:rsid w:val="000B5AF2"/>
    <w:rsid w:val="000B7D5F"/>
    <w:rsid w:val="000C04AE"/>
    <w:rsid w:val="000D358B"/>
    <w:rsid w:val="000E6098"/>
    <w:rsid w:val="000E632C"/>
    <w:rsid w:val="000F3BA1"/>
    <w:rsid w:val="00102FB9"/>
    <w:rsid w:val="0010326C"/>
    <w:rsid w:val="0010484B"/>
    <w:rsid w:val="0011770B"/>
    <w:rsid w:val="001241A5"/>
    <w:rsid w:val="00127417"/>
    <w:rsid w:val="001429C7"/>
    <w:rsid w:val="001510AF"/>
    <w:rsid w:val="001611C6"/>
    <w:rsid w:val="00164B30"/>
    <w:rsid w:val="0018292D"/>
    <w:rsid w:val="00197CC3"/>
    <w:rsid w:val="001A7C42"/>
    <w:rsid w:val="001B6DB4"/>
    <w:rsid w:val="001C4F6D"/>
    <w:rsid w:val="001D4F2D"/>
    <w:rsid w:val="001D55DD"/>
    <w:rsid w:val="001E548A"/>
    <w:rsid w:val="001F4CA0"/>
    <w:rsid w:val="0020289D"/>
    <w:rsid w:val="002123E4"/>
    <w:rsid w:val="00223967"/>
    <w:rsid w:val="00234F2D"/>
    <w:rsid w:val="00273B7F"/>
    <w:rsid w:val="00275887"/>
    <w:rsid w:val="00275BF9"/>
    <w:rsid w:val="002930DB"/>
    <w:rsid w:val="002A3316"/>
    <w:rsid w:val="002A54A3"/>
    <w:rsid w:val="002A7FEA"/>
    <w:rsid w:val="002B0A6E"/>
    <w:rsid w:val="002C35BE"/>
    <w:rsid w:val="002D7789"/>
    <w:rsid w:val="002E38F4"/>
    <w:rsid w:val="002F197C"/>
    <w:rsid w:val="00325E01"/>
    <w:rsid w:val="00361114"/>
    <w:rsid w:val="003840FE"/>
    <w:rsid w:val="00393C6A"/>
    <w:rsid w:val="003A1D7A"/>
    <w:rsid w:val="003B7B81"/>
    <w:rsid w:val="003C3A5C"/>
    <w:rsid w:val="003E040D"/>
    <w:rsid w:val="003F1396"/>
    <w:rsid w:val="0040055E"/>
    <w:rsid w:val="00423D6A"/>
    <w:rsid w:val="00426E0E"/>
    <w:rsid w:val="00430C1D"/>
    <w:rsid w:val="004323EF"/>
    <w:rsid w:val="004410DE"/>
    <w:rsid w:val="0044663B"/>
    <w:rsid w:val="00451F2E"/>
    <w:rsid w:val="004523EB"/>
    <w:rsid w:val="00452D7A"/>
    <w:rsid w:val="004544D7"/>
    <w:rsid w:val="004622A0"/>
    <w:rsid w:val="0046481F"/>
    <w:rsid w:val="004923E0"/>
    <w:rsid w:val="004A22DE"/>
    <w:rsid w:val="004A71B4"/>
    <w:rsid w:val="004B0B64"/>
    <w:rsid w:val="004C127D"/>
    <w:rsid w:val="004C5538"/>
    <w:rsid w:val="004D65A1"/>
    <w:rsid w:val="004E479D"/>
    <w:rsid w:val="004E5F74"/>
    <w:rsid w:val="004F3773"/>
    <w:rsid w:val="005028F9"/>
    <w:rsid w:val="00505D36"/>
    <w:rsid w:val="005061DA"/>
    <w:rsid w:val="00507766"/>
    <w:rsid w:val="00515321"/>
    <w:rsid w:val="00515E5C"/>
    <w:rsid w:val="00522B41"/>
    <w:rsid w:val="00534452"/>
    <w:rsid w:val="005371D8"/>
    <w:rsid w:val="00556BE2"/>
    <w:rsid w:val="00562267"/>
    <w:rsid w:val="00587560"/>
    <w:rsid w:val="005D27BF"/>
    <w:rsid w:val="005D42E4"/>
    <w:rsid w:val="005E495A"/>
    <w:rsid w:val="00600BFA"/>
    <w:rsid w:val="00600F1F"/>
    <w:rsid w:val="00602DAD"/>
    <w:rsid w:val="0061250A"/>
    <w:rsid w:val="006309B0"/>
    <w:rsid w:val="006325F4"/>
    <w:rsid w:val="006426C9"/>
    <w:rsid w:val="0066595E"/>
    <w:rsid w:val="0066664E"/>
    <w:rsid w:val="00692C69"/>
    <w:rsid w:val="006952CA"/>
    <w:rsid w:val="006A13C9"/>
    <w:rsid w:val="006A2503"/>
    <w:rsid w:val="006A2FE2"/>
    <w:rsid w:val="006A5446"/>
    <w:rsid w:val="006B352E"/>
    <w:rsid w:val="006C55AF"/>
    <w:rsid w:val="006D0744"/>
    <w:rsid w:val="006D177D"/>
    <w:rsid w:val="006D686D"/>
    <w:rsid w:val="006E5942"/>
    <w:rsid w:val="006F2DAB"/>
    <w:rsid w:val="00705B11"/>
    <w:rsid w:val="00706164"/>
    <w:rsid w:val="00727913"/>
    <w:rsid w:val="00735D55"/>
    <w:rsid w:val="007368B9"/>
    <w:rsid w:val="00743847"/>
    <w:rsid w:val="00751B50"/>
    <w:rsid w:val="00757313"/>
    <w:rsid w:val="00757879"/>
    <w:rsid w:val="007611DA"/>
    <w:rsid w:val="00784A8E"/>
    <w:rsid w:val="00793E5C"/>
    <w:rsid w:val="00794EE8"/>
    <w:rsid w:val="007A373A"/>
    <w:rsid w:val="007B367B"/>
    <w:rsid w:val="007D4118"/>
    <w:rsid w:val="007E2692"/>
    <w:rsid w:val="00800F29"/>
    <w:rsid w:val="0080160A"/>
    <w:rsid w:val="008020E9"/>
    <w:rsid w:val="00803147"/>
    <w:rsid w:val="0082132E"/>
    <w:rsid w:val="008225E9"/>
    <w:rsid w:val="0082739B"/>
    <w:rsid w:val="008437B2"/>
    <w:rsid w:val="00851A3D"/>
    <w:rsid w:val="00864DB3"/>
    <w:rsid w:val="00867AE5"/>
    <w:rsid w:val="00870D8A"/>
    <w:rsid w:val="00877303"/>
    <w:rsid w:val="00890B5E"/>
    <w:rsid w:val="00891605"/>
    <w:rsid w:val="008A08BC"/>
    <w:rsid w:val="008B39D7"/>
    <w:rsid w:val="008E7324"/>
    <w:rsid w:val="008E77BE"/>
    <w:rsid w:val="00910BC9"/>
    <w:rsid w:val="00915367"/>
    <w:rsid w:val="00915C9A"/>
    <w:rsid w:val="00924B88"/>
    <w:rsid w:val="009250F6"/>
    <w:rsid w:val="00935E81"/>
    <w:rsid w:val="00960DA5"/>
    <w:rsid w:val="0097066A"/>
    <w:rsid w:val="00986444"/>
    <w:rsid w:val="00986CC3"/>
    <w:rsid w:val="00990A24"/>
    <w:rsid w:val="009A5C21"/>
    <w:rsid w:val="009B64FE"/>
    <w:rsid w:val="009C1D2A"/>
    <w:rsid w:val="009C4DF6"/>
    <w:rsid w:val="009C6DD8"/>
    <w:rsid w:val="009D63D8"/>
    <w:rsid w:val="009E37E3"/>
    <w:rsid w:val="009E52B5"/>
    <w:rsid w:val="009F7F7A"/>
    <w:rsid w:val="00A15876"/>
    <w:rsid w:val="00A15D5D"/>
    <w:rsid w:val="00A30921"/>
    <w:rsid w:val="00A5751E"/>
    <w:rsid w:val="00A61376"/>
    <w:rsid w:val="00A64950"/>
    <w:rsid w:val="00A67A4F"/>
    <w:rsid w:val="00A7396A"/>
    <w:rsid w:val="00A73972"/>
    <w:rsid w:val="00A7621A"/>
    <w:rsid w:val="00A76811"/>
    <w:rsid w:val="00A84333"/>
    <w:rsid w:val="00A84658"/>
    <w:rsid w:val="00A87028"/>
    <w:rsid w:val="00A91F97"/>
    <w:rsid w:val="00AA4752"/>
    <w:rsid w:val="00AA70C0"/>
    <w:rsid w:val="00AC0823"/>
    <w:rsid w:val="00AC2AFC"/>
    <w:rsid w:val="00AC3A74"/>
    <w:rsid w:val="00AD0167"/>
    <w:rsid w:val="00AD1F95"/>
    <w:rsid w:val="00AE1880"/>
    <w:rsid w:val="00AF0A5F"/>
    <w:rsid w:val="00AF1C47"/>
    <w:rsid w:val="00B03E2B"/>
    <w:rsid w:val="00B041F7"/>
    <w:rsid w:val="00B04F6E"/>
    <w:rsid w:val="00B311D4"/>
    <w:rsid w:val="00B429D7"/>
    <w:rsid w:val="00B60EE6"/>
    <w:rsid w:val="00B67385"/>
    <w:rsid w:val="00B704EB"/>
    <w:rsid w:val="00B712B8"/>
    <w:rsid w:val="00B93390"/>
    <w:rsid w:val="00B93A25"/>
    <w:rsid w:val="00B97120"/>
    <w:rsid w:val="00BB33FE"/>
    <w:rsid w:val="00BB393A"/>
    <w:rsid w:val="00BB50C6"/>
    <w:rsid w:val="00BB5F3C"/>
    <w:rsid w:val="00BC4435"/>
    <w:rsid w:val="00BD67E7"/>
    <w:rsid w:val="00BE6C57"/>
    <w:rsid w:val="00C01906"/>
    <w:rsid w:val="00C04BB4"/>
    <w:rsid w:val="00C11C97"/>
    <w:rsid w:val="00C171DC"/>
    <w:rsid w:val="00C27AC8"/>
    <w:rsid w:val="00C37F33"/>
    <w:rsid w:val="00C42E52"/>
    <w:rsid w:val="00C741E2"/>
    <w:rsid w:val="00C84ABA"/>
    <w:rsid w:val="00C86C68"/>
    <w:rsid w:val="00CA61AF"/>
    <w:rsid w:val="00CB1781"/>
    <w:rsid w:val="00CB2E7C"/>
    <w:rsid w:val="00CB40A4"/>
    <w:rsid w:val="00CC356E"/>
    <w:rsid w:val="00CD6DB8"/>
    <w:rsid w:val="00CE0517"/>
    <w:rsid w:val="00CE3056"/>
    <w:rsid w:val="00CF44BB"/>
    <w:rsid w:val="00D14F16"/>
    <w:rsid w:val="00D24205"/>
    <w:rsid w:val="00D33979"/>
    <w:rsid w:val="00D5364F"/>
    <w:rsid w:val="00D60552"/>
    <w:rsid w:val="00D61955"/>
    <w:rsid w:val="00D6625D"/>
    <w:rsid w:val="00D66453"/>
    <w:rsid w:val="00D66E59"/>
    <w:rsid w:val="00D731DA"/>
    <w:rsid w:val="00D74DC7"/>
    <w:rsid w:val="00D82828"/>
    <w:rsid w:val="00D869E2"/>
    <w:rsid w:val="00D959F2"/>
    <w:rsid w:val="00D969C1"/>
    <w:rsid w:val="00DB5F77"/>
    <w:rsid w:val="00DD5320"/>
    <w:rsid w:val="00DE069A"/>
    <w:rsid w:val="00DE7CC8"/>
    <w:rsid w:val="00DF73FF"/>
    <w:rsid w:val="00E01455"/>
    <w:rsid w:val="00E01597"/>
    <w:rsid w:val="00E132E5"/>
    <w:rsid w:val="00E221E5"/>
    <w:rsid w:val="00E41B31"/>
    <w:rsid w:val="00E56588"/>
    <w:rsid w:val="00E61632"/>
    <w:rsid w:val="00E640B2"/>
    <w:rsid w:val="00E91E9D"/>
    <w:rsid w:val="00E95EEF"/>
    <w:rsid w:val="00E960D5"/>
    <w:rsid w:val="00EA6729"/>
    <w:rsid w:val="00EB3781"/>
    <w:rsid w:val="00EB574F"/>
    <w:rsid w:val="00EB5CB3"/>
    <w:rsid w:val="00EC303E"/>
    <w:rsid w:val="00ED7581"/>
    <w:rsid w:val="00EF3EE1"/>
    <w:rsid w:val="00EF71D7"/>
    <w:rsid w:val="00F00D41"/>
    <w:rsid w:val="00F0592A"/>
    <w:rsid w:val="00F13096"/>
    <w:rsid w:val="00F21652"/>
    <w:rsid w:val="00F23C32"/>
    <w:rsid w:val="00F25ABF"/>
    <w:rsid w:val="00F509E4"/>
    <w:rsid w:val="00F73961"/>
    <w:rsid w:val="00F74EF7"/>
    <w:rsid w:val="00F7578F"/>
    <w:rsid w:val="00F80DA7"/>
    <w:rsid w:val="00F80E51"/>
    <w:rsid w:val="00F9196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Body Text Indent" w:uiPriority="0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5F3C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BB5F3C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BB5F3C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BB5F3C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BB5F3C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DefaultParagraphFont"/>
    <w:rsid w:val="00BB5F3C"/>
    <w:rPr>
      <w:color w:val="0000FF"/>
      <w:u w:val="single"/>
    </w:rPr>
  </w:style>
  <w:style w:type="character" w:styleId="PageNumber">
    <w:name w:val="page number"/>
    <w:basedOn w:val="DefaultParagraphFont"/>
    <w:rsid w:val="00BB5F3C"/>
  </w:style>
  <w:style w:type="paragraph" w:styleId="BodyTextIndent">
    <w:name w:val="Body Text Indent"/>
    <w:basedOn w:val="Normal"/>
    <w:link w:val="BodyTextIndentChar"/>
    <w:rsid w:val="00BB5F3C"/>
    <w:pPr>
      <w:ind w:left="6180"/>
      <w:jc w:val="left"/>
    </w:pPr>
  </w:style>
  <w:style w:type="character" w:customStyle="1" w:styleId="BodyTextIndentChar">
    <w:name w:val="Body Text Indent Char"/>
    <w:basedOn w:val="DefaultParagraphFont"/>
    <w:link w:val="BodyTextIndent"/>
    <w:rsid w:val="00BB5F3C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5F3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F3C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Body Text Indent" w:uiPriority="0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5F3C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BB5F3C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BB5F3C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BB5F3C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BB5F3C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DefaultParagraphFont"/>
    <w:rsid w:val="00BB5F3C"/>
    <w:rPr>
      <w:color w:val="0000FF"/>
      <w:u w:val="single"/>
    </w:rPr>
  </w:style>
  <w:style w:type="character" w:styleId="PageNumber">
    <w:name w:val="page number"/>
    <w:basedOn w:val="DefaultParagraphFont"/>
    <w:rsid w:val="00BB5F3C"/>
  </w:style>
  <w:style w:type="paragraph" w:styleId="BodyTextIndent">
    <w:name w:val="Body Text Indent"/>
    <w:basedOn w:val="Normal"/>
    <w:link w:val="BodyTextIndentChar"/>
    <w:rsid w:val="00BB5F3C"/>
    <w:pPr>
      <w:ind w:left="6180"/>
      <w:jc w:val="left"/>
    </w:pPr>
  </w:style>
  <w:style w:type="character" w:customStyle="1" w:styleId="BodyTextIndentChar">
    <w:name w:val="Body Text Indent Char"/>
    <w:basedOn w:val="DefaultParagraphFont"/>
    <w:link w:val="BodyTextIndent"/>
    <w:rsid w:val="00BB5F3C"/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5F3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F3C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9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mailto:diur@mof.gov.il" TargetMode="External"/><Relationship Id="rId5" Type="http://schemas.openxmlformats.org/officeDocument/2006/relationships/hyperlink" Target="http://www.ag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mailto:diur@mof.gov.il" TargetMode="External"/><Relationship Id="rId5" Type="http://schemas.openxmlformats.org/officeDocument/2006/relationships/hyperlink" Target="http://www.ag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69F5F5-837C-47AF-99DB-BCC4085485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473</Words>
  <Characters>2404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ויטא גופין</cp:lastModifiedBy>
  <cp:revision>2</cp:revision>
  <cp:lastPrinted>2016-04-13T17:44:00Z</cp:lastPrinted>
  <dcterms:created xsi:type="dcterms:W3CDTF">2016-09-15T07:24:00Z</dcterms:created>
  <dcterms:modified xsi:type="dcterms:W3CDTF">2016-09-15T07:24:00Z</dcterms:modified>
</cp:coreProperties>
</file>